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47A" w:rsidRDefault="00FA347A" w:rsidP="00FA347A">
      <w:pPr>
        <w:pStyle w:val="Textoindependiente"/>
        <w:spacing w:before="100" w:beforeAutospacing="1" w:after="100" w:afterAutospacing="1" w:line="360" w:lineRule="auto"/>
        <w:jc w:val="center"/>
        <w:rPr>
          <w:iCs/>
          <w:sz w:val="22"/>
        </w:rPr>
      </w:pPr>
      <w:r>
        <w:rPr>
          <w:rFonts w:ascii="Arial Narrow" w:hAnsi="Arial Narrow"/>
        </w:rPr>
        <w:t>INSTRUCTIVO</w:t>
      </w:r>
    </w:p>
    <w:p w:rsidR="00736842" w:rsidRPr="00E24700" w:rsidRDefault="00736842" w:rsidP="00736842">
      <w:pPr>
        <w:pStyle w:val="Textoindependiente"/>
        <w:spacing w:before="100" w:beforeAutospacing="1" w:after="100" w:afterAutospacing="1" w:line="360" w:lineRule="auto"/>
        <w:rPr>
          <w:iCs/>
          <w:sz w:val="22"/>
        </w:rPr>
      </w:pPr>
      <w:r w:rsidRPr="00E24700">
        <w:rPr>
          <w:iCs/>
          <w:sz w:val="22"/>
        </w:rPr>
        <w:t>La documentación anexada a la solicitud debe cumplir con las disposiciones legales vigentes en cuanto a autentificación o legalización de documentos extranjeros, cuando así se solicita. Además deberá cumplir con las disposiciones establecidas en el Decreto Ejecutivo Nº 40 de 13 de febrero de 2019</w:t>
      </w:r>
      <w:r w:rsidRPr="00E24700">
        <w:rPr>
          <w:rStyle w:val="Refdenotaalpie"/>
          <w:iCs/>
          <w:sz w:val="22"/>
        </w:rPr>
        <w:footnoteReference w:id="1"/>
      </w:r>
      <w:r w:rsidRPr="00E24700">
        <w:rPr>
          <w:iCs/>
          <w:sz w:val="22"/>
        </w:rPr>
        <w:t xml:space="preserve"> en particular el Capítulo VII  que se refiere a Equivalencia Terapéutica.  En cuanto a procedimientos técnicos se recomienda consultar las guías indicadas en el artículo 85 del Decreto Ejecutivo Nº 40 de 13 de febrero de 2019.</w:t>
      </w:r>
    </w:p>
    <w:p w:rsidR="00E82C7E" w:rsidRDefault="00E82C7E" w:rsidP="00E82C7E">
      <w:pPr>
        <w:pStyle w:val="Textoindependiente"/>
        <w:spacing w:before="100" w:beforeAutospacing="1" w:after="100" w:afterAutospacing="1" w:line="360" w:lineRule="auto"/>
        <w:rPr>
          <w:iCs/>
          <w:sz w:val="22"/>
        </w:rPr>
      </w:pPr>
      <w:r w:rsidRPr="00B040D3">
        <w:rPr>
          <w:iCs/>
          <w:sz w:val="22"/>
        </w:rPr>
        <w:t xml:space="preserve">El objetivo de este instructivo es garantizar que </w:t>
      </w:r>
      <w:r>
        <w:rPr>
          <w:iCs/>
          <w:sz w:val="22"/>
        </w:rPr>
        <w:t>la documentación a ingresar cumpla con la</w:t>
      </w:r>
      <w:r w:rsidR="00397939">
        <w:rPr>
          <w:iCs/>
          <w:sz w:val="22"/>
        </w:rPr>
        <w:t xml:space="preserve"> normativa vigente</w:t>
      </w:r>
      <w:r>
        <w:rPr>
          <w:iCs/>
          <w:sz w:val="22"/>
        </w:rPr>
        <w:t xml:space="preserve">, facilitando </w:t>
      </w:r>
      <w:r w:rsidRPr="00B040D3">
        <w:rPr>
          <w:iCs/>
          <w:sz w:val="22"/>
        </w:rPr>
        <w:t>el proc</w:t>
      </w:r>
      <w:r>
        <w:rPr>
          <w:iCs/>
          <w:sz w:val="22"/>
        </w:rPr>
        <w:t>eso de evaluación de la solicitud</w:t>
      </w:r>
      <w:r w:rsidRPr="00B040D3">
        <w:rPr>
          <w:iCs/>
          <w:sz w:val="22"/>
        </w:rPr>
        <w:t xml:space="preserve"> por </w:t>
      </w:r>
      <w:r>
        <w:rPr>
          <w:iCs/>
          <w:sz w:val="22"/>
        </w:rPr>
        <w:t xml:space="preserve">el equipo técnico de </w:t>
      </w:r>
      <w:r w:rsidRPr="00B040D3">
        <w:rPr>
          <w:iCs/>
          <w:sz w:val="22"/>
        </w:rPr>
        <w:t xml:space="preserve">la Sección de Bioequivalencia </w:t>
      </w:r>
      <w:r>
        <w:rPr>
          <w:iCs/>
          <w:sz w:val="22"/>
        </w:rPr>
        <w:t xml:space="preserve">y que </w:t>
      </w:r>
      <w:r w:rsidRPr="00B040D3">
        <w:rPr>
          <w:iCs/>
          <w:sz w:val="22"/>
        </w:rPr>
        <w:t xml:space="preserve">no se vea interrumpido </w:t>
      </w:r>
      <w:r>
        <w:rPr>
          <w:iCs/>
          <w:sz w:val="22"/>
        </w:rPr>
        <w:t>ante</w:t>
      </w:r>
      <w:r w:rsidRPr="00B040D3">
        <w:rPr>
          <w:iCs/>
          <w:sz w:val="22"/>
        </w:rPr>
        <w:t xml:space="preserve"> la necesidad de solicitar información adicional que debió ser entregada inicialmente.  </w:t>
      </w:r>
    </w:p>
    <w:p w:rsidR="00E82C7E" w:rsidRDefault="00E82C7E" w:rsidP="00E82C7E">
      <w:pPr>
        <w:pStyle w:val="Textoindependiente"/>
        <w:spacing w:before="100" w:beforeAutospacing="1" w:after="100" w:afterAutospacing="1" w:line="360" w:lineRule="auto"/>
        <w:rPr>
          <w:iCs/>
          <w:sz w:val="22"/>
        </w:rPr>
      </w:pPr>
      <w:r w:rsidRPr="00B040D3">
        <w:rPr>
          <w:iCs/>
          <w:sz w:val="22"/>
        </w:rPr>
        <w:t>El</w:t>
      </w:r>
      <w:r>
        <w:rPr>
          <w:iCs/>
          <w:sz w:val="22"/>
        </w:rPr>
        <w:t xml:space="preserve"> abogado y el</w:t>
      </w:r>
      <w:r w:rsidRPr="00B040D3">
        <w:rPr>
          <w:iCs/>
          <w:sz w:val="22"/>
        </w:rPr>
        <w:t xml:space="preserve"> farmacéutico debe</w:t>
      </w:r>
      <w:r>
        <w:rPr>
          <w:iCs/>
          <w:sz w:val="22"/>
        </w:rPr>
        <w:t>n</w:t>
      </w:r>
      <w:r w:rsidRPr="00B040D3">
        <w:rPr>
          <w:iCs/>
          <w:sz w:val="22"/>
        </w:rPr>
        <w:t xml:space="preserve"> verificar </w:t>
      </w:r>
      <w:r>
        <w:rPr>
          <w:iCs/>
          <w:sz w:val="22"/>
        </w:rPr>
        <w:t xml:space="preserve">que </w:t>
      </w:r>
      <w:r w:rsidRPr="00B040D3">
        <w:rPr>
          <w:iCs/>
          <w:sz w:val="22"/>
        </w:rPr>
        <w:t xml:space="preserve">la documentación </w:t>
      </w:r>
      <w:r>
        <w:rPr>
          <w:iCs/>
          <w:sz w:val="22"/>
        </w:rPr>
        <w:t>cumpla con la normativa vigente. El farmacéutico refrenda</w:t>
      </w:r>
      <w:r w:rsidRPr="00B040D3">
        <w:rPr>
          <w:iCs/>
          <w:sz w:val="22"/>
        </w:rPr>
        <w:t xml:space="preserve"> la </w:t>
      </w:r>
      <w:r>
        <w:rPr>
          <w:iCs/>
          <w:sz w:val="22"/>
        </w:rPr>
        <w:t xml:space="preserve">solicitud y debe </w:t>
      </w:r>
      <w:r w:rsidRPr="00B040D3">
        <w:rPr>
          <w:iCs/>
          <w:sz w:val="22"/>
        </w:rPr>
        <w:t xml:space="preserve">comparecer personalmente a validar toda la documentación y ratificar su firma. </w:t>
      </w:r>
    </w:p>
    <w:p w:rsidR="00736842" w:rsidRDefault="00736842" w:rsidP="00E82C7E">
      <w:pPr>
        <w:pStyle w:val="Textoindependiente"/>
        <w:spacing w:before="100" w:beforeAutospacing="1" w:after="100" w:afterAutospacing="1" w:line="360" w:lineRule="auto"/>
        <w:rPr>
          <w:iCs/>
          <w:sz w:val="22"/>
        </w:rPr>
      </w:pPr>
      <w:r w:rsidRPr="00E24700">
        <w:rPr>
          <w:iCs/>
          <w:sz w:val="22"/>
        </w:rPr>
        <w:t xml:space="preserve">Igualmente, se debe anexar el poder otorgado por el fabricante o titular del producto, a favor del </w:t>
      </w:r>
      <w:r w:rsidR="009B072A">
        <w:rPr>
          <w:iCs/>
          <w:sz w:val="22"/>
        </w:rPr>
        <w:t xml:space="preserve">abogado </w:t>
      </w:r>
      <w:r w:rsidRPr="00E24700">
        <w:rPr>
          <w:iCs/>
          <w:sz w:val="22"/>
        </w:rPr>
        <w:t>y del farmacéutico el cual lo</w:t>
      </w:r>
      <w:r w:rsidR="00397939">
        <w:rPr>
          <w:iCs/>
          <w:sz w:val="22"/>
        </w:rPr>
        <w:t>s</w:t>
      </w:r>
      <w:r w:rsidRPr="00E24700">
        <w:rPr>
          <w:iCs/>
          <w:sz w:val="22"/>
        </w:rPr>
        <w:t xml:space="preserve"> faculta para tramitar la solicitud, la renovación, la modificación, la suspensión o cancelación de la intercambiabilidad de medicamento. </w:t>
      </w:r>
    </w:p>
    <w:p w:rsidR="006B37CB" w:rsidRPr="00B040D3" w:rsidRDefault="006B37CB" w:rsidP="006B37CB">
      <w:pPr>
        <w:pStyle w:val="Textoindependiente"/>
        <w:spacing w:line="360" w:lineRule="auto"/>
        <w:rPr>
          <w:b/>
          <w:iCs/>
          <w:sz w:val="22"/>
        </w:rPr>
      </w:pPr>
      <w:r>
        <w:rPr>
          <w:b/>
          <w:iCs/>
          <w:sz w:val="22"/>
        </w:rPr>
        <w:t xml:space="preserve">La información </w:t>
      </w:r>
      <w:r w:rsidRPr="00B040D3">
        <w:rPr>
          <w:b/>
          <w:iCs/>
          <w:sz w:val="22"/>
        </w:rPr>
        <w:t>debe prese</w:t>
      </w:r>
      <w:r>
        <w:rPr>
          <w:b/>
          <w:iCs/>
          <w:sz w:val="22"/>
        </w:rPr>
        <w:t xml:space="preserve">ntarse en un cartapacio, </w:t>
      </w:r>
      <w:r w:rsidRPr="00B040D3">
        <w:rPr>
          <w:b/>
          <w:iCs/>
          <w:sz w:val="22"/>
        </w:rPr>
        <w:t>se</w:t>
      </w:r>
      <w:r>
        <w:rPr>
          <w:b/>
          <w:iCs/>
          <w:sz w:val="22"/>
        </w:rPr>
        <w:t>ñalizando los diferentes documentos anexados</w:t>
      </w:r>
      <w:r w:rsidRPr="00B040D3">
        <w:rPr>
          <w:b/>
          <w:iCs/>
          <w:sz w:val="22"/>
        </w:rPr>
        <w:t>.</w:t>
      </w:r>
    </w:p>
    <w:p w:rsidR="00E24700" w:rsidRDefault="00E24700" w:rsidP="00E24700">
      <w:pPr>
        <w:pStyle w:val="Textoindependiente"/>
        <w:spacing w:line="360" w:lineRule="auto"/>
        <w:rPr>
          <w:b/>
          <w:iCs/>
          <w:sz w:val="22"/>
        </w:rPr>
      </w:pPr>
      <w:r>
        <w:rPr>
          <w:b/>
          <w:iCs/>
          <w:sz w:val="22"/>
        </w:rPr>
        <w:t xml:space="preserve">Solo se </w:t>
      </w:r>
      <w:r w:rsidRPr="00B040D3">
        <w:rPr>
          <w:b/>
          <w:iCs/>
          <w:sz w:val="22"/>
        </w:rPr>
        <w:t>aceptarán solicitudes de intercamb</w:t>
      </w:r>
      <w:r>
        <w:rPr>
          <w:b/>
          <w:iCs/>
          <w:sz w:val="22"/>
        </w:rPr>
        <w:t>iabilidad de medicamentos que</w:t>
      </w:r>
      <w:r w:rsidRPr="00B040D3">
        <w:rPr>
          <w:b/>
          <w:iCs/>
          <w:sz w:val="22"/>
        </w:rPr>
        <w:t xml:space="preserve"> cumplan</w:t>
      </w:r>
      <w:r>
        <w:rPr>
          <w:b/>
          <w:iCs/>
          <w:sz w:val="22"/>
        </w:rPr>
        <w:t xml:space="preserve"> con los siguientes requisitos.</w:t>
      </w:r>
    </w:p>
    <w:p w:rsidR="00736842" w:rsidRPr="00E24700" w:rsidRDefault="00736842" w:rsidP="00736842">
      <w:pPr>
        <w:pStyle w:val="Textoindependiente"/>
        <w:spacing w:before="100" w:beforeAutospacing="1" w:after="100" w:afterAutospacing="1" w:line="360" w:lineRule="auto"/>
        <w:rPr>
          <w:b/>
          <w:iCs/>
          <w:sz w:val="22"/>
        </w:rPr>
      </w:pPr>
      <w:r w:rsidRPr="00E24700">
        <w:rPr>
          <w:b/>
          <w:iCs/>
          <w:sz w:val="22"/>
        </w:rPr>
        <w:t>Las solicitudes de renovación de la intercambiabilidad de medicamentos deben presentarse tr</w:t>
      </w:r>
      <w:r w:rsidR="00B70B33">
        <w:rPr>
          <w:b/>
          <w:iCs/>
          <w:sz w:val="22"/>
        </w:rPr>
        <w:t>es meses antes de la fecha de</w:t>
      </w:r>
      <w:r w:rsidRPr="00E24700">
        <w:rPr>
          <w:b/>
          <w:iCs/>
          <w:sz w:val="22"/>
        </w:rPr>
        <w:t xml:space="preserve"> vencimiento</w:t>
      </w:r>
      <w:r w:rsidR="00B70B33">
        <w:rPr>
          <w:b/>
          <w:iCs/>
          <w:sz w:val="22"/>
        </w:rPr>
        <w:t xml:space="preserve"> de la Resolución  o Certificado de Intercambiabilidad</w:t>
      </w:r>
      <w:r w:rsidRPr="00E24700">
        <w:rPr>
          <w:b/>
          <w:iCs/>
          <w:sz w:val="22"/>
        </w:rPr>
        <w:t xml:space="preserve"> </w:t>
      </w:r>
      <w:r w:rsidR="00B70B33">
        <w:rPr>
          <w:b/>
          <w:iCs/>
          <w:sz w:val="22"/>
        </w:rPr>
        <w:t xml:space="preserve"> de Medicamentos  (CIM), </w:t>
      </w:r>
      <w:r w:rsidRPr="00E24700">
        <w:rPr>
          <w:b/>
          <w:iCs/>
          <w:sz w:val="22"/>
        </w:rPr>
        <w:t>y deben  encontrarse en proceso de renovación de registro sanitario.</w:t>
      </w:r>
    </w:p>
    <w:p w:rsidR="00736842" w:rsidRPr="00E24700" w:rsidRDefault="00736842" w:rsidP="00736842">
      <w:pPr>
        <w:pStyle w:val="Textoindependiente"/>
        <w:numPr>
          <w:ilvl w:val="0"/>
          <w:numId w:val="8"/>
        </w:numPr>
        <w:spacing w:before="100" w:beforeAutospacing="1" w:after="100" w:afterAutospacing="1" w:line="360" w:lineRule="auto"/>
        <w:rPr>
          <w:iCs/>
          <w:sz w:val="22"/>
        </w:rPr>
      </w:pPr>
      <w:r w:rsidRPr="00E24700">
        <w:rPr>
          <w:iCs/>
          <w:sz w:val="22"/>
          <w:u w:val="single"/>
        </w:rPr>
        <w:t>Declaración Jurada</w:t>
      </w:r>
      <w:r w:rsidRPr="00E24700">
        <w:rPr>
          <w:iCs/>
          <w:sz w:val="22"/>
        </w:rPr>
        <w:t>: Se debe presentar Declaración Jurada de parte del titular o fabricante del producto, debidamente legalizada según documentos procedentes del extranjero e indicando lo que estipula el Artículo N° 67 del Decreto Ejecutivo Nº 40 de 13 de febrero de 2019.</w:t>
      </w:r>
    </w:p>
    <w:p w:rsidR="00736842" w:rsidRDefault="00736842" w:rsidP="00736842">
      <w:pPr>
        <w:pStyle w:val="Textoindependiente"/>
        <w:numPr>
          <w:ilvl w:val="0"/>
          <w:numId w:val="8"/>
        </w:numPr>
        <w:spacing w:before="100" w:beforeAutospacing="1" w:after="100" w:afterAutospacing="1" w:line="360" w:lineRule="auto"/>
        <w:rPr>
          <w:iCs/>
          <w:sz w:val="22"/>
        </w:rPr>
      </w:pPr>
      <w:r w:rsidRPr="00E24700">
        <w:rPr>
          <w:iCs/>
          <w:sz w:val="22"/>
          <w:u w:val="single"/>
        </w:rPr>
        <w:lastRenderedPageBreak/>
        <w:t>Registro Sanitario</w:t>
      </w:r>
      <w:r w:rsidRPr="00E24700">
        <w:rPr>
          <w:iCs/>
          <w:sz w:val="22"/>
        </w:rPr>
        <w:t>: Se debe entregar copia simple</w:t>
      </w:r>
      <w:r w:rsidR="00B70B33">
        <w:rPr>
          <w:iCs/>
          <w:sz w:val="22"/>
        </w:rPr>
        <w:t xml:space="preserve"> del  Registro Sanitario</w:t>
      </w:r>
      <w:r w:rsidRPr="00E24700">
        <w:rPr>
          <w:iCs/>
          <w:sz w:val="22"/>
        </w:rPr>
        <w:t xml:space="preserve"> y copia simple de la solicitud de renovación del Registro Sanitario</w:t>
      </w:r>
      <w:r w:rsidR="00DF1E2C">
        <w:rPr>
          <w:iCs/>
          <w:sz w:val="22"/>
        </w:rPr>
        <w:t>.</w:t>
      </w:r>
    </w:p>
    <w:p w:rsidR="00DF1E2C" w:rsidRDefault="00DF1E2C" w:rsidP="00DF1E2C">
      <w:pPr>
        <w:pStyle w:val="Textoindependiente"/>
        <w:spacing w:before="100" w:beforeAutospacing="1" w:after="100" w:afterAutospacing="1" w:line="360" w:lineRule="auto"/>
        <w:rPr>
          <w:iCs/>
          <w:sz w:val="22"/>
        </w:rPr>
      </w:pPr>
      <w:r>
        <w:rPr>
          <w:iCs/>
          <w:sz w:val="22"/>
        </w:rPr>
        <w:t>Con la entrada</w:t>
      </w:r>
      <w:r w:rsidRPr="00E24700">
        <w:rPr>
          <w:iCs/>
          <w:sz w:val="22"/>
        </w:rPr>
        <w:t xml:space="preserve"> en vigencia </w:t>
      </w:r>
      <w:r>
        <w:rPr>
          <w:iCs/>
          <w:sz w:val="22"/>
        </w:rPr>
        <w:t>d</w:t>
      </w:r>
      <w:r w:rsidRPr="00E24700">
        <w:rPr>
          <w:iCs/>
          <w:sz w:val="22"/>
        </w:rPr>
        <w:t>el Decreto Ejecutivo Nº 40 de 13 de febrero de 2019,</w:t>
      </w:r>
      <w:r w:rsidR="00CB35FD" w:rsidRPr="00CB35FD">
        <w:rPr>
          <w:iCs/>
          <w:sz w:val="22"/>
        </w:rPr>
        <w:t xml:space="preserve"> </w:t>
      </w:r>
      <w:r w:rsidR="00CB35FD">
        <w:rPr>
          <w:iCs/>
          <w:sz w:val="22"/>
        </w:rPr>
        <w:t>las solicitudes de renovación de la Intercambiabilidad deben complementarse con los</w:t>
      </w:r>
      <w:r w:rsidR="002510E8">
        <w:rPr>
          <w:iCs/>
          <w:sz w:val="22"/>
        </w:rPr>
        <w:t xml:space="preserve"> siguientes</w:t>
      </w:r>
      <w:r w:rsidR="00CB35FD">
        <w:rPr>
          <w:iCs/>
          <w:sz w:val="22"/>
        </w:rPr>
        <w:t xml:space="preserve"> requisitos </w:t>
      </w:r>
      <w:r w:rsidR="00CB35FD" w:rsidRPr="00E24700">
        <w:rPr>
          <w:iCs/>
          <w:sz w:val="22"/>
        </w:rPr>
        <w:t>establecidos en los numera</w:t>
      </w:r>
      <w:r w:rsidR="00CB35FD">
        <w:rPr>
          <w:iCs/>
          <w:sz w:val="22"/>
        </w:rPr>
        <w:t xml:space="preserve">les </w:t>
      </w:r>
      <w:r w:rsidR="002510E8">
        <w:rPr>
          <w:iCs/>
          <w:sz w:val="22"/>
        </w:rPr>
        <w:t>3,</w:t>
      </w:r>
      <w:r w:rsidR="00CB35FD">
        <w:rPr>
          <w:iCs/>
          <w:sz w:val="22"/>
        </w:rPr>
        <w:t xml:space="preserve"> </w:t>
      </w:r>
      <w:r w:rsidR="002510E8">
        <w:rPr>
          <w:iCs/>
          <w:sz w:val="22"/>
        </w:rPr>
        <w:t>4</w:t>
      </w:r>
      <w:r w:rsidR="00CB35FD">
        <w:rPr>
          <w:iCs/>
          <w:sz w:val="22"/>
        </w:rPr>
        <w:t xml:space="preserve"> y 5. </w:t>
      </w:r>
    </w:p>
    <w:p w:rsidR="00736842" w:rsidRPr="00E24700" w:rsidRDefault="00736842" w:rsidP="00736842">
      <w:pPr>
        <w:pStyle w:val="Textoindependiente"/>
        <w:numPr>
          <w:ilvl w:val="0"/>
          <w:numId w:val="8"/>
        </w:numPr>
        <w:spacing w:before="100" w:beforeAutospacing="1" w:after="100" w:afterAutospacing="1" w:line="360" w:lineRule="auto"/>
        <w:rPr>
          <w:iCs/>
          <w:sz w:val="22"/>
        </w:rPr>
      </w:pPr>
      <w:r w:rsidRPr="00E24700">
        <w:rPr>
          <w:iCs/>
          <w:sz w:val="22"/>
          <w:u w:val="single"/>
        </w:rPr>
        <w:t>Especificaciones de la Materia Prima</w:t>
      </w:r>
      <w:r w:rsidRPr="00E24700">
        <w:rPr>
          <w:iCs/>
          <w:sz w:val="22"/>
        </w:rPr>
        <w:t xml:space="preserve">: </w:t>
      </w:r>
      <w:r w:rsidR="009B072A">
        <w:rPr>
          <w:iCs/>
          <w:sz w:val="22"/>
        </w:rPr>
        <w:t>Se debe</w:t>
      </w:r>
      <w:r w:rsidR="002510E8">
        <w:rPr>
          <w:iCs/>
          <w:sz w:val="22"/>
        </w:rPr>
        <w:t xml:space="preserve"> presentar las Especificaciones de la Materia P</w:t>
      </w:r>
      <w:r w:rsidRPr="00E24700">
        <w:rPr>
          <w:iCs/>
          <w:sz w:val="22"/>
        </w:rPr>
        <w:t>rima (Principio</w:t>
      </w:r>
      <w:r w:rsidR="00EF798B">
        <w:rPr>
          <w:iCs/>
          <w:sz w:val="22"/>
        </w:rPr>
        <w:t xml:space="preserve"> (s)</w:t>
      </w:r>
      <w:r w:rsidRPr="00E24700">
        <w:rPr>
          <w:iCs/>
          <w:sz w:val="22"/>
        </w:rPr>
        <w:t xml:space="preserve"> activo </w:t>
      </w:r>
      <w:r w:rsidR="00EF798B">
        <w:rPr>
          <w:iCs/>
          <w:sz w:val="22"/>
        </w:rPr>
        <w:t xml:space="preserve">(s) </w:t>
      </w:r>
      <w:r w:rsidRPr="00E24700">
        <w:rPr>
          <w:iCs/>
          <w:sz w:val="22"/>
        </w:rPr>
        <w:t>y excipientes)</w:t>
      </w:r>
      <w:r w:rsidR="002510E8">
        <w:rPr>
          <w:iCs/>
          <w:sz w:val="22"/>
        </w:rPr>
        <w:t>.</w:t>
      </w:r>
    </w:p>
    <w:p w:rsidR="00736842" w:rsidRPr="00E24700" w:rsidRDefault="00E24700" w:rsidP="00736842">
      <w:pPr>
        <w:pStyle w:val="Textoindependiente"/>
        <w:numPr>
          <w:ilvl w:val="0"/>
          <w:numId w:val="8"/>
        </w:numPr>
        <w:spacing w:before="100" w:beforeAutospacing="1" w:after="100" w:afterAutospacing="1" w:line="360" w:lineRule="auto"/>
        <w:rPr>
          <w:iCs/>
          <w:sz w:val="22"/>
        </w:rPr>
      </w:pPr>
      <w:r>
        <w:rPr>
          <w:iCs/>
          <w:sz w:val="22"/>
          <w:u w:val="single"/>
        </w:rPr>
        <w:t>Certificado</w:t>
      </w:r>
      <w:r w:rsidR="00736842" w:rsidRPr="00E24700">
        <w:rPr>
          <w:iCs/>
          <w:sz w:val="22"/>
          <w:u w:val="single"/>
        </w:rPr>
        <w:t xml:space="preserve"> de Análisis de la Materia Prima:</w:t>
      </w:r>
      <w:r w:rsidR="009B072A">
        <w:rPr>
          <w:iCs/>
          <w:sz w:val="22"/>
        </w:rPr>
        <w:t xml:space="preserve"> Se debe presentar e</w:t>
      </w:r>
      <w:r w:rsidR="00736842" w:rsidRPr="00E24700">
        <w:rPr>
          <w:iCs/>
          <w:sz w:val="22"/>
        </w:rPr>
        <w:t>l Certificado de Análisis de la Mate</w:t>
      </w:r>
      <w:r w:rsidR="002510E8">
        <w:rPr>
          <w:iCs/>
          <w:sz w:val="22"/>
        </w:rPr>
        <w:t xml:space="preserve">ria Prima </w:t>
      </w:r>
      <w:r w:rsidR="002510E8" w:rsidRPr="00E24700">
        <w:rPr>
          <w:iCs/>
          <w:sz w:val="22"/>
        </w:rPr>
        <w:t>(Principio</w:t>
      </w:r>
      <w:r w:rsidR="00EF798B">
        <w:rPr>
          <w:iCs/>
          <w:sz w:val="22"/>
        </w:rPr>
        <w:t xml:space="preserve"> (s)</w:t>
      </w:r>
      <w:r w:rsidR="002510E8" w:rsidRPr="00E24700">
        <w:rPr>
          <w:iCs/>
          <w:sz w:val="22"/>
        </w:rPr>
        <w:t xml:space="preserve"> activo </w:t>
      </w:r>
      <w:r w:rsidR="00EF798B">
        <w:rPr>
          <w:iCs/>
          <w:sz w:val="22"/>
        </w:rPr>
        <w:t xml:space="preserve">(s) </w:t>
      </w:r>
      <w:r w:rsidR="002510E8" w:rsidRPr="00E24700">
        <w:rPr>
          <w:iCs/>
          <w:sz w:val="22"/>
        </w:rPr>
        <w:t>y excipientes)</w:t>
      </w:r>
      <w:r w:rsidR="002510E8">
        <w:rPr>
          <w:iCs/>
          <w:sz w:val="22"/>
        </w:rPr>
        <w:t>.</w:t>
      </w:r>
    </w:p>
    <w:p w:rsidR="00736842" w:rsidRPr="00E03F21" w:rsidRDefault="00736842" w:rsidP="00E03F21">
      <w:pPr>
        <w:pStyle w:val="Textoindependiente"/>
        <w:numPr>
          <w:ilvl w:val="0"/>
          <w:numId w:val="8"/>
        </w:numPr>
        <w:spacing w:before="100" w:beforeAutospacing="1" w:after="100" w:afterAutospacing="1" w:line="360" w:lineRule="auto"/>
        <w:rPr>
          <w:iCs/>
          <w:sz w:val="22"/>
        </w:rPr>
      </w:pPr>
      <w:r w:rsidRPr="00E24700">
        <w:rPr>
          <w:iCs/>
          <w:sz w:val="22"/>
          <w:u w:val="single"/>
        </w:rPr>
        <w:t>Desarrollo Farmacéutico del Producto</w:t>
      </w:r>
      <w:r w:rsidRPr="00E24700">
        <w:rPr>
          <w:iCs/>
          <w:sz w:val="22"/>
        </w:rPr>
        <w:t>: Se debe entregar la documentación referente a la caracterización física y química del principio activo, estudios de compatibilidad, desarrollo y optimización de formulaciones, flujograma del proceso de fabricación y los controles de proceso.</w:t>
      </w:r>
      <w:r w:rsidR="009B072A" w:rsidRPr="009B072A">
        <w:rPr>
          <w:iCs/>
          <w:sz w:val="22"/>
        </w:rPr>
        <w:t xml:space="preserve"> </w:t>
      </w:r>
      <w:r w:rsidR="009B072A" w:rsidRPr="00B040D3">
        <w:rPr>
          <w:iCs/>
          <w:sz w:val="22"/>
        </w:rPr>
        <w:t>La documentación debe venir en formato electrónico.</w:t>
      </w:r>
    </w:p>
    <w:p w:rsidR="007C0CDF" w:rsidRPr="00E24700" w:rsidRDefault="007C0CDF" w:rsidP="00736842">
      <w:pPr>
        <w:pStyle w:val="Textoindependiente"/>
        <w:spacing w:line="360" w:lineRule="auto"/>
        <w:rPr>
          <w:sz w:val="22"/>
        </w:rPr>
      </w:pPr>
    </w:p>
    <w:p w:rsidR="007C0CDF" w:rsidRPr="00E24700" w:rsidRDefault="007C0CDF" w:rsidP="007C0CDF">
      <w:pPr>
        <w:pStyle w:val="Ttulo"/>
        <w:rPr>
          <w:sz w:val="24"/>
        </w:rPr>
        <w:sectPr w:rsidR="007C0CDF" w:rsidRPr="00E24700" w:rsidSect="007C0CDF">
          <w:headerReference w:type="default" r:id="rId8"/>
          <w:footerReference w:type="default" r:id="rId9"/>
          <w:footnotePr>
            <w:pos w:val="beneathText"/>
          </w:footnotePr>
          <w:pgSz w:w="12240" w:h="15840" w:code="1"/>
          <w:pgMar w:top="1440" w:right="1440" w:bottom="1440" w:left="1440" w:header="706" w:footer="706" w:gutter="0"/>
          <w:cols w:space="720"/>
          <w:docGrid w:linePitch="360"/>
        </w:sectPr>
      </w:pPr>
    </w:p>
    <w:p w:rsidR="00736842" w:rsidRPr="00E24700" w:rsidRDefault="00736842" w:rsidP="00767802">
      <w:pPr>
        <w:pStyle w:val="Ttulo"/>
        <w:rPr>
          <w:sz w:val="22"/>
        </w:rPr>
      </w:pPr>
    </w:p>
    <w:p w:rsidR="00767802" w:rsidRPr="00B040D3" w:rsidRDefault="00767802" w:rsidP="00767802">
      <w:pPr>
        <w:pStyle w:val="Textoindependiente3"/>
        <w:jc w:val="left"/>
        <w:rPr>
          <w:b w:val="0"/>
          <w:bCs w:val="0"/>
          <w:sz w:val="16"/>
        </w:rPr>
      </w:pPr>
      <w:r>
        <w:rPr>
          <w:b w:val="0"/>
          <w:bCs w:val="0"/>
          <w:sz w:val="16"/>
        </w:rPr>
        <w:t xml:space="preserve">Fundamento Legal: </w:t>
      </w:r>
      <w:r w:rsidRPr="00B040D3">
        <w:rPr>
          <w:b w:val="0"/>
          <w:bCs w:val="0"/>
          <w:sz w:val="16"/>
        </w:rPr>
        <w:t>Ley Nº 1 de 10 de Enero de 2001</w:t>
      </w:r>
      <w:r>
        <w:rPr>
          <w:b w:val="0"/>
          <w:bCs w:val="0"/>
          <w:sz w:val="16"/>
        </w:rPr>
        <w:t xml:space="preserve">, </w:t>
      </w:r>
      <w:r w:rsidRPr="00B040D3">
        <w:rPr>
          <w:b w:val="0"/>
          <w:bCs w:val="0"/>
          <w:sz w:val="16"/>
        </w:rPr>
        <w:t>Decreto Nº 40 de 13 de Febrero de 2019</w:t>
      </w:r>
    </w:p>
    <w:p w:rsidR="00736842" w:rsidRPr="00E24700" w:rsidRDefault="00736842" w:rsidP="00736842">
      <w:pPr>
        <w:pStyle w:val="Textoindependiente3"/>
        <w:rPr>
          <w:b w:val="0"/>
          <w:bCs w:val="0"/>
          <w:sz w:val="16"/>
        </w:rPr>
      </w:pPr>
    </w:p>
    <w:tbl>
      <w:tblPr>
        <w:tblStyle w:val="Tablaconcuadrcula"/>
        <w:tblW w:w="9957" w:type="dxa"/>
        <w:tblLayout w:type="fixed"/>
        <w:tblLook w:val="0000" w:firstRow="0" w:lastRow="0" w:firstColumn="0" w:lastColumn="0" w:noHBand="0" w:noVBand="0"/>
      </w:tblPr>
      <w:tblGrid>
        <w:gridCol w:w="9493"/>
        <w:gridCol w:w="464"/>
      </w:tblGrid>
      <w:tr w:rsidR="00736842" w:rsidRPr="00E24700" w:rsidTr="002E0E96">
        <w:trPr>
          <w:trHeight w:val="3232"/>
        </w:trPr>
        <w:tc>
          <w:tcPr>
            <w:tcW w:w="9957" w:type="dxa"/>
            <w:gridSpan w:val="2"/>
          </w:tcPr>
          <w:p w:rsidR="00736842" w:rsidRPr="00A0742D" w:rsidRDefault="00736842" w:rsidP="00FE7EA9">
            <w:pPr>
              <w:pStyle w:val="Textoindependiente"/>
              <w:rPr>
                <w:bCs/>
                <w:iCs/>
                <w:sz w:val="22"/>
              </w:rPr>
            </w:pPr>
            <w:r w:rsidRPr="00E24700">
              <w:rPr>
                <w:b/>
                <w:bCs/>
                <w:i/>
                <w:iCs/>
                <w:sz w:val="22"/>
              </w:rPr>
              <w:t>Nombre Comercial del Producto:</w:t>
            </w:r>
            <w:r w:rsidR="00A0742D">
              <w:rPr>
                <w:bCs/>
                <w:iCs/>
                <w:sz w:val="22"/>
              </w:rPr>
              <w:t xml:space="preserve"> </w:t>
            </w:r>
            <w:sdt>
              <w:sdtPr>
                <w:rPr>
                  <w:bCs/>
                  <w:iCs/>
                  <w:sz w:val="22"/>
                </w:rPr>
                <w:id w:val="132177169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0742D" w:rsidRPr="00D7550B">
                  <w:rPr>
                    <w:rStyle w:val="Textodelmarcadordeposicin"/>
                    <w:rFonts w:eastAsia="MS Mincho"/>
                  </w:rPr>
                  <w:t>Haga clic aquí para escribir texto.</w:t>
                </w:r>
              </w:sdtContent>
            </w:sdt>
          </w:p>
          <w:p w:rsidR="00736842" w:rsidRPr="00A0742D" w:rsidRDefault="00736842" w:rsidP="00FE7EA9">
            <w:pPr>
              <w:pStyle w:val="Textoindependiente"/>
              <w:rPr>
                <w:bCs/>
                <w:iCs/>
                <w:sz w:val="22"/>
              </w:rPr>
            </w:pPr>
            <w:r w:rsidRPr="00E24700">
              <w:rPr>
                <w:b/>
                <w:bCs/>
                <w:i/>
                <w:iCs/>
                <w:sz w:val="22"/>
              </w:rPr>
              <w:t xml:space="preserve">Denominación Común </w:t>
            </w:r>
            <w:r w:rsidR="00A0742D">
              <w:rPr>
                <w:b/>
                <w:bCs/>
                <w:i/>
                <w:iCs/>
                <w:sz w:val="22"/>
              </w:rPr>
              <w:t>Internacional:</w:t>
            </w:r>
            <w:r w:rsidR="00A0742D">
              <w:rPr>
                <w:bCs/>
                <w:iCs/>
                <w:sz w:val="22"/>
              </w:rPr>
              <w:t xml:space="preserve"> </w:t>
            </w:r>
            <w:sdt>
              <w:sdtPr>
                <w:rPr>
                  <w:bCs/>
                  <w:iCs/>
                  <w:sz w:val="22"/>
                </w:rPr>
                <w:id w:val="53932753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0742D" w:rsidRPr="00D7550B">
                  <w:rPr>
                    <w:rStyle w:val="Textodelmarcadordeposicin"/>
                    <w:rFonts w:eastAsia="MS Mincho"/>
                  </w:rPr>
                  <w:t>Haga clic aquí para escribir texto.</w:t>
                </w:r>
              </w:sdtContent>
            </w:sdt>
          </w:p>
          <w:p w:rsidR="00736842" w:rsidRPr="00A0742D" w:rsidRDefault="00736842" w:rsidP="00FE7EA9">
            <w:pPr>
              <w:pStyle w:val="Textoindependiente"/>
              <w:rPr>
                <w:bCs/>
                <w:iCs/>
                <w:sz w:val="22"/>
              </w:rPr>
            </w:pPr>
            <w:r w:rsidRPr="00E24700">
              <w:rPr>
                <w:b/>
                <w:bCs/>
                <w:i/>
                <w:iCs/>
                <w:sz w:val="22"/>
              </w:rPr>
              <w:t xml:space="preserve">Forma Farmacéutica </w:t>
            </w:r>
            <w:r w:rsidR="00A0742D">
              <w:rPr>
                <w:b/>
                <w:bCs/>
                <w:i/>
                <w:iCs/>
                <w:sz w:val="22"/>
              </w:rPr>
              <w:t>de Dosificación:</w:t>
            </w:r>
            <w:r w:rsidR="00A0742D">
              <w:rPr>
                <w:bCs/>
                <w:iCs/>
                <w:sz w:val="22"/>
              </w:rPr>
              <w:t xml:space="preserve"> </w:t>
            </w:r>
            <w:sdt>
              <w:sdtPr>
                <w:rPr>
                  <w:bCs/>
                  <w:iCs/>
                  <w:sz w:val="22"/>
                </w:rPr>
                <w:id w:val="-183429463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0742D" w:rsidRPr="00D7550B">
                  <w:rPr>
                    <w:rStyle w:val="Textodelmarcadordeposicin"/>
                    <w:rFonts w:eastAsia="MS Mincho"/>
                  </w:rPr>
                  <w:t>Haga clic aquí para escribir texto.</w:t>
                </w:r>
              </w:sdtContent>
            </w:sdt>
          </w:p>
          <w:p w:rsidR="00736842" w:rsidRPr="00A0742D" w:rsidRDefault="00736842" w:rsidP="00FE7EA9">
            <w:pPr>
              <w:pStyle w:val="Textoindependiente"/>
              <w:rPr>
                <w:bCs/>
                <w:iCs/>
                <w:sz w:val="22"/>
              </w:rPr>
            </w:pPr>
            <w:r w:rsidRPr="00E24700">
              <w:rPr>
                <w:b/>
                <w:bCs/>
                <w:i/>
                <w:iCs/>
                <w:sz w:val="22"/>
              </w:rPr>
              <w:t>Concentración:</w:t>
            </w:r>
            <w:r w:rsidR="00A0742D">
              <w:rPr>
                <w:bCs/>
                <w:iCs/>
                <w:sz w:val="22"/>
              </w:rPr>
              <w:t xml:space="preserve"> </w:t>
            </w:r>
            <w:sdt>
              <w:sdtPr>
                <w:rPr>
                  <w:bCs/>
                  <w:iCs/>
                  <w:sz w:val="22"/>
                </w:rPr>
                <w:id w:val="92969253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0742D" w:rsidRPr="00D7550B">
                  <w:rPr>
                    <w:rStyle w:val="Textodelmarcadordeposicin"/>
                    <w:rFonts w:eastAsia="MS Mincho"/>
                  </w:rPr>
                  <w:t>Haga clic aquí para escribir texto.</w:t>
                </w:r>
              </w:sdtContent>
            </w:sdt>
          </w:p>
          <w:p w:rsidR="00736842" w:rsidRPr="00A0742D" w:rsidRDefault="00A0742D" w:rsidP="00FE7EA9">
            <w:pPr>
              <w:pStyle w:val="Textoindependiente"/>
              <w:rPr>
                <w:bCs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Vía de Administración:</w:t>
            </w:r>
            <w:r>
              <w:rPr>
                <w:bCs/>
                <w:iCs/>
                <w:sz w:val="22"/>
              </w:rPr>
              <w:t xml:space="preserve"> </w:t>
            </w:r>
            <w:sdt>
              <w:sdtPr>
                <w:rPr>
                  <w:bCs/>
                  <w:iCs/>
                  <w:sz w:val="22"/>
                </w:rPr>
                <w:id w:val="-7405979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D7550B">
                  <w:rPr>
                    <w:rStyle w:val="Textodelmarcadordeposicin"/>
                    <w:rFonts w:eastAsia="MS Mincho"/>
                  </w:rPr>
                  <w:t>Haga clic aquí para escribir texto.</w:t>
                </w:r>
              </w:sdtContent>
            </w:sdt>
          </w:p>
          <w:p w:rsidR="00736842" w:rsidRPr="00A0742D" w:rsidRDefault="00736842" w:rsidP="00FE7EA9">
            <w:pPr>
              <w:pStyle w:val="Textoindependiente"/>
              <w:rPr>
                <w:bCs/>
                <w:iCs/>
                <w:sz w:val="22"/>
              </w:rPr>
            </w:pPr>
            <w:r w:rsidRPr="00E24700">
              <w:rPr>
                <w:b/>
                <w:bCs/>
                <w:i/>
                <w:iCs/>
                <w:sz w:val="22"/>
              </w:rPr>
              <w:t>Laboratorio Fabric</w:t>
            </w:r>
            <w:r w:rsidR="00A0742D">
              <w:rPr>
                <w:b/>
                <w:bCs/>
                <w:i/>
                <w:iCs/>
                <w:sz w:val="22"/>
              </w:rPr>
              <w:t>ante:</w:t>
            </w:r>
            <w:r w:rsidR="00A0742D">
              <w:rPr>
                <w:bCs/>
                <w:iCs/>
                <w:sz w:val="22"/>
              </w:rPr>
              <w:t xml:space="preserve"> </w:t>
            </w:r>
            <w:sdt>
              <w:sdtPr>
                <w:rPr>
                  <w:bCs/>
                  <w:iCs/>
                  <w:sz w:val="22"/>
                </w:rPr>
                <w:id w:val="-166547111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0742D" w:rsidRPr="00D7550B">
                  <w:rPr>
                    <w:rStyle w:val="Textodelmarcadordeposicin"/>
                    <w:rFonts w:eastAsia="MS Mincho"/>
                  </w:rPr>
                  <w:t>Haga clic aquí para escribir texto.</w:t>
                </w:r>
              </w:sdtContent>
            </w:sdt>
          </w:p>
          <w:p w:rsidR="00736842" w:rsidRPr="00A0742D" w:rsidRDefault="00736842" w:rsidP="00FE7EA9">
            <w:pPr>
              <w:pStyle w:val="Textoindependiente"/>
              <w:rPr>
                <w:bCs/>
                <w:iCs/>
                <w:sz w:val="22"/>
              </w:rPr>
            </w:pPr>
            <w:r w:rsidRPr="00E24700">
              <w:rPr>
                <w:b/>
                <w:bCs/>
                <w:i/>
                <w:iCs/>
                <w:sz w:val="22"/>
              </w:rPr>
              <w:t>País de Procedencia:</w:t>
            </w:r>
            <w:r w:rsidR="00A0742D">
              <w:rPr>
                <w:bCs/>
                <w:iCs/>
                <w:sz w:val="22"/>
              </w:rPr>
              <w:t xml:space="preserve"> </w:t>
            </w:r>
            <w:sdt>
              <w:sdtPr>
                <w:rPr>
                  <w:bCs/>
                  <w:iCs/>
                  <w:sz w:val="22"/>
                </w:rPr>
                <w:id w:val="34621733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0742D" w:rsidRPr="00D7550B">
                  <w:rPr>
                    <w:rStyle w:val="Textodelmarcadordeposicin"/>
                    <w:rFonts w:eastAsia="MS Mincho"/>
                  </w:rPr>
                  <w:t>Haga clic aquí para escribir texto.</w:t>
                </w:r>
              </w:sdtContent>
            </w:sdt>
          </w:p>
          <w:p w:rsidR="00736842" w:rsidRPr="00A0742D" w:rsidRDefault="00A0742D" w:rsidP="00FE7EA9">
            <w:pPr>
              <w:pStyle w:val="Textoindependiente"/>
              <w:rPr>
                <w:bCs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Número de Registro Sanitario:</w:t>
            </w:r>
            <w:r>
              <w:rPr>
                <w:bCs/>
                <w:iCs/>
                <w:sz w:val="22"/>
              </w:rPr>
              <w:t xml:space="preserve"> </w:t>
            </w:r>
            <w:sdt>
              <w:sdtPr>
                <w:rPr>
                  <w:bCs/>
                  <w:iCs/>
                  <w:sz w:val="22"/>
                </w:rPr>
                <w:id w:val="167793064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D7550B">
                  <w:rPr>
                    <w:rStyle w:val="Textodelmarcadordeposicin"/>
                    <w:rFonts w:eastAsia="MS Mincho"/>
                  </w:rPr>
                  <w:t>Haga clic aquí para escribir texto.</w:t>
                </w:r>
              </w:sdtContent>
            </w:sdt>
          </w:p>
          <w:p w:rsidR="00736842" w:rsidRPr="00E24700" w:rsidRDefault="00A0742D" w:rsidP="00FE7EA9">
            <w:pPr>
              <w:pStyle w:val="Textoindependiente"/>
              <w:rPr>
                <w:b/>
                <w:bCs/>
                <w:i/>
                <w:iCs/>
                <w:sz w:val="22"/>
              </w:rPr>
            </w:pPr>
            <w:r w:rsidRPr="00E24700">
              <w:rPr>
                <w:b/>
                <w:bCs/>
                <w:i/>
                <w:iCs/>
                <w:sz w:val="22"/>
              </w:rPr>
              <w:t>Número</w:t>
            </w:r>
            <w:r w:rsidR="00736842" w:rsidRPr="00E24700">
              <w:rPr>
                <w:b/>
                <w:bCs/>
                <w:i/>
                <w:iCs/>
                <w:sz w:val="22"/>
              </w:rPr>
              <w:t xml:space="preserve"> de Solicitud de R</w:t>
            </w:r>
            <w:r>
              <w:rPr>
                <w:b/>
                <w:bCs/>
                <w:i/>
                <w:iCs/>
                <w:sz w:val="22"/>
              </w:rPr>
              <w:t>enovación de Registro Sanitario:</w:t>
            </w:r>
            <w:r>
              <w:rPr>
                <w:bCs/>
                <w:iCs/>
                <w:sz w:val="22"/>
              </w:rPr>
              <w:t xml:space="preserve"> </w:t>
            </w:r>
            <w:sdt>
              <w:sdtPr>
                <w:rPr>
                  <w:bCs/>
                  <w:iCs/>
                  <w:sz w:val="22"/>
                </w:rPr>
                <w:id w:val="-212027833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D7550B">
                  <w:rPr>
                    <w:rStyle w:val="Textodelmarcadordeposicin"/>
                    <w:rFonts w:eastAsia="MS Mincho"/>
                  </w:rPr>
                  <w:t>Haga clic aquí para escribir texto.</w:t>
                </w:r>
              </w:sdtContent>
            </w:sdt>
            <w:r w:rsidR="00736842" w:rsidRPr="00E24700">
              <w:rPr>
                <w:b/>
                <w:bCs/>
                <w:i/>
                <w:iCs/>
                <w:sz w:val="22"/>
              </w:rPr>
              <w:t xml:space="preserve"> </w:t>
            </w:r>
          </w:p>
          <w:p w:rsidR="00736842" w:rsidRPr="00A0742D" w:rsidRDefault="00A0742D" w:rsidP="00FE7EA9">
            <w:pPr>
              <w:pStyle w:val="Textoindependiente"/>
              <w:rPr>
                <w:bCs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Distribuidor:</w:t>
            </w:r>
            <w:r>
              <w:rPr>
                <w:bCs/>
                <w:iCs/>
                <w:sz w:val="22"/>
              </w:rPr>
              <w:t xml:space="preserve"> </w:t>
            </w:r>
            <w:sdt>
              <w:sdtPr>
                <w:rPr>
                  <w:bCs/>
                  <w:iCs/>
                  <w:sz w:val="22"/>
                </w:rPr>
                <w:id w:val="-42958326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D7550B">
                  <w:rPr>
                    <w:rStyle w:val="Textodelmarcadordeposicin"/>
                    <w:rFonts w:eastAsia="MS Mincho"/>
                  </w:rPr>
                  <w:t>Haga clic aquí para escribir texto.</w:t>
                </w:r>
              </w:sdtContent>
            </w:sdt>
          </w:p>
          <w:p w:rsidR="00822759" w:rsidRPr="00822759" w:rsidRDefault="00822759" w:rsidP="00FE7EA9">
            <w:pPr>
              <w:pStyle w:val="Textoindependiente"/>
              <w:rPr>
                <w:bCs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Nombre del Abogado: </w:t>
            </w:r>
            <w:sdt>
              <w:sdtPr>
                <w:rPr>
                  <w:b/>
                  <w:bCs/>
                  <w:i/>
                  <w:iCs/>
                  <w:sz w:val="22"/>
                </w:rPr>
                <w:id w:val="-62931935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D7550B">
                  <w:rPr>
                    <w:rStyle w:val="Textodelmarcadordeposicin"/>
                    <w:rFonts w:eastAsia="MS Mincho"/>
                  </w:rPr>
                  <w:t>Haga clic aquí para escribir texto.</w:t>
                </w:r>
              </w:sdtContent>
            </w:sdt>
          </w:p>
          <w:p w:rsidR="00822759" w:rsidRPr="00822759" w:rsidRDefault="00822759" w:rsidP="00FE7EA9">
            <w:pPr>
              <w:pStyle w:val="Textoindependiente"/>
              <w:rPr>
                <w:bCs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N° de idoneidad: </w:t>
            </w:r>
            <w:sdt>
              <w:sdtPr>
                <w:rPr>
                  <w:b/>
                  <w:bCs/>
                  <w:i/>
                  <w:iCs/>
                  <w:sz w:val="22"/>
                </w:rPr>
                <w:id w:val="-42873520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D7550B">
                  <w:rPr>
                    <w:rStyle w:val="Textodelmarcadordeposicin"/>
                    <w:rFonts w:eastAsia="MS Mincho"/>
                  </w:rPr>
                  <w:t>Haga clic aquí para escribir texto.</w:t>
                </w:r>
              </w:sdtContent>
            </w:sdt>
          </w:p>
          <w:p w:rsidR="00822759" w:rsidRPr="00822759" w:rsidRDefault="00822759" w:rsidP="00FE7EA9">
            <w:pPr>
              <w:pStyle w:val="Textoindependiente"/>
              <w:rPr>
                <w:bCs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Teléfono: </w:t>
            </w:r>
            <w:sdt>
              <w:sdtPr>
                <w:rPr>
                  <w:b/>
                  <w:bCs/>
                  <w:i/>
                  <w:iCs/>
                  <w:sz w:val="22"/>
                </w:rPr>
                <w:id w:val="-56726682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D7550B">
                  <w:rPr>
                    <w:rStyle w:val="Textodelmarcadordeposicin"/>
                    <w:rFonts w:eastAsia="MS Mincho"/>
                  </w:rPr>
                  <w:t>Haga clic aquí para escribir texto.</w:t>
                </w:r>
              </w:sdtContent>
            </w:sdt>
          </w:p>
          <w:p w:rsidR="00822759" w:rsidRPr="00822759" w:rsidRDefault="00822759" w:rsidP="00FE7EA9">
            <w:pPr>
              <w:pStyle w:val="Textoindependiente"/>
              <w:rPr>
                <w:bCs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Correo electrónico: </w:t>
            </w:r>
            <w:sdt>
              <w:sdtPr>
                <w:rPr>
                  <w:b/>
                  <w:bCs/>
                  <w:i/>
                  <w:iCs/>
                  <w:sz w:val="22"/>
                </w:rPr>
                <w:id w:val="-19646521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D7550B">
                  <w:rPr>
                    <w:rStyle w:val="Textodelmarcadordeposicin"/>
                    <w:rFonts w:eastAsia="MS Mincho"/>
                  </w:rPr>
                  <w:t>Haga clic aquí para escribir texto.</w:t>
                </w:r>
              </w:sdtContent>
            </w:sdt>
          </w:p>
          <w:p w:rsidR="00A0742D" w:rsidRDefault="00A0742D" w:rsidP="00FE7EA9">
            <w:pPr>
              <w:pStyle w:val="Textoindependiente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Farmacéutico</w:t>
            </w:r>
            <w:r w:rsidR="00822759">
              <w:rPr>
                <w:b/>
                <w:bCs/>
                <w:i/>
                <w:iCs/>
                <w:sz w:val="22"/>
              </w:rPr>
              <w:t xml:space="preserve"> responsable del trámite</w:t>
            </w:r>
            <w:r>
              <w:rPr>
                <w:b/>
                <w:bCs/>
                <w:i/>
                <w:iCs/>
                <w:sz w:val="22"/>
              </w:rPr>
              <w:t>:</w:t>
            </w:r>
            <w:r>
              <w:rPr>
                <w:bCs/>
                <w:iCs/>
                <w:sz w:val="22"/>
              </w:rPr>
              <w:t xml:space="preserve"> </w:t>
            </w:r>
            <w:sdt>
              <w:sdtPr>
                <w:rPr>
                  <w:bCs/>
                  <w:iCs/>
                  <w:sz w:val="22"/>
                </w:rPr>
                <w:id w:val="183418295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D7550B">
                  <w:rPr>
                    <w:rStyle w:val="Textodelmarcadordeposicin"/>
                    <w:rFonts w:eastAsia="MS Mincho"/>
                  </w:rPr>
                  <w:t>Haga clic aquí para escribir texto.</w:t>
                </w:r>
              </w:sdtContent>
            </w:sdt>
            <w:r w:rsidR="00736842" w:rsidRPr="00E24700">
              <w:rPr>
                <w:b/>
                <w:bCs/>
                <w:i/>
                <w:iCs/>
                <w:sz w:val="22"/>
              </w:rPr>
              <w:t xml:space="preserve"> </w:t>
            </w:r>
          </w:p>
          <w:p w:rsidR="00736842" w:rsidRPr="00A0742D" w:rsidRDefault="00736842" w:rsidP="00FE7EA9">
            <w:pPr>
              <w:pStyle w:val="Textoindependiente"/>
              <w:rPr>
                <w:bCs/>
                <w:iCs/>
                <w:sz w:val="22"/>
              </w:rPr>
            </w:pPr>
            <w:r w:rsidRPr="00E24700">
              <w:rPr>
                <w:b/>
                <w:bCs/>
                <w:i/>
                <w:iCs/>
                <w:sz w:val="22"/>
              </w:rPr>
              <w:t>Nº de idoneidad:</w:t>
            </w:r>
            <w:r w:rsidR="00A0742D">
              <w:rPr>
                <w:bCs/>
                <w:iCs/>
                <w:sz w:val="22"/>
              </w:rPr>
              <w:t xml:space="preserve"> </w:t>
            </w:r>
            <w:sdt>
              <w:sdtPr>
                <w:rPr>
                  <w:bCs/>
                  <w:iCs/>
                  <w:sz w:val="22"/>
                </w:rPr>
                <w:id w:val="-109516328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0742D" w:rsidRPr="00D7550B">
                  <w:rPr>
                    <w:rStyle w:val="Textodelmarcadordeposicin"/>
                    <w:rFonts w:eastAsia="MS Mincho"/>
                  </w:rPr>
                  <w:t>Haga clic aquí para escribir texto.</w:t>
                </w:r>
              </w:sdtContent>
            </w:sdt>
          </w:p>
          <w:p w:rsidR="00A0742D" w:rsidRDefault="00A0742D" w:rsidP="00A0742D">
            <w:pPr>
              <w:pStyle w:val="Textoindependiente"/>
              <w:rPr>
                <w:bCs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Teléfono:</w:t>
            </w:r>
            <w:r>
              <w:rPr>
                <w:bCs/>
                <w:iCs/>
                <w:sz w:val="22"/>
              </w:rPr>
              <w:t xml:space="preserve"> </w:t>
            </w:r>
            <w:sdt>
              <w:sdtPr>
                <w:rPr>
                  <w:bCs/>
                  <w:iCs/>
                  <w:sz w:val="22"/>
                </w:rPr>
                <w:id w:val="170636738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D7550B">
                  <w:rPr>
                    <w:rStyle w:val="Textodelmarcadordeposicin"/>
                    <w:rFonts w:eastAsia="MS Mincho"/>
                  </w:rPr>
                  <w:t>Haga clic aquí para escribir texto.</w:t>
                </w:r>
              </w:sdtContent>
            </w:sdt>
            <w:r>
              <w:rPr>
                <w:bCs/>
                <w:iCs/>
                <w:sz w:val="22"/>
              </w:rPr>
              <w:t xml:space="preserve"> </w:t>
            </w:r>
          </w:p>
          <w:p w:rsidR="00736842" w:rsidRPr="00A0742D" w:rsidRDefault="00A0742D" w:rsidP="00A0742D">
            <w:pPr>
              <w:pStyle w:val="Textoindependiente"/>
              <w:rPr>
                <w:bCs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Correo electrónico:</w:t>
            </w:r>
            <w:r>
              <w:rPr>
                <w:bCs/>
                <w:iCs/>
                <w:sz w:val="22"/>
              </w:rPr>
              <w:t xml:space="preserve"> </w:t>
            </w:r>
            <w:sdt>
              <w:sdtPr>
                <w:rPr>
                  <w:bCs/>
                  <w:iCs/>
                  <w:sz w:val="22"/>
                </w:rPr>
                <w:id w:val="-75758771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D7550B">
                  <w:rPr>
                    <w:rStyle w:val="Textodelmarcadordeposicin"/>
                    <w:rFonts w:eastAsia="MS Mincho"/>
                  </w:rPr>
                  <w:t>Haga clic aquí para escribir texto.</w:t>
                </w:r>
              </w:sdtContent>
            </w:sdt>
          </w:p>
        </w:tc>
      </w:tr>
      <w:tr w:rsidR="00822759" w:rsidRPr="00E24700" w:rsidTr="00684E69">
        <w:trPr>
          <w:trHeight w:val="180"/>
        </w:trPr>
        <w:tc>
          <w:tcPr>
            <w:tcW w:w="9957" w:type="dxa"/>
            <w:gridSpan w:val="2"/>
          </w:tcPr>
          <w:p w:rsidR="00822759" w:rsidRPr="00E24700" w:rsidRDefault="00822759" w:rsidP="00822759">
            <w:pPr>
              <w:pStyle w:val="Textoindependiente"/>
              <w:ind w:left="360"/>
              <w:jc w:val="center"/>
              <w:rPr>
                <w:i/>
                <w:iCs/>
                <w:sz w:val="20"/>
                <w:szCs w:val="22"/>
              </w:rPr>
            </w:pPr>
            <w:r w:rsidRPr="00E24700">
              <w:rPr>
                <w:i/>
                <w:iCs/>
                <w:sz w:val="20"/>
                <w:szCs w:val="22"/>
              </w:rPr>
              <w:t>Indicar documentos anexados a la solicitud: (ver instructivo)</w:t>
            </w:r>
          </w:p>
        </w:tc>
      </w:tr>
      <w:tr w:rsidR="00A0742D" w:rsidRPr="00E24700" w:rsidTr="00822759">
        <w:trPr>
          <w:trHeight w:val="175"/>
        </w:trPr>
        <w:tc>
          <w:tcPr>
            <w:tcW w:w="9493" w:type="dxa"/>
          </w:tcPr>
          <w:p w:rsidR="00A0742D" w:rsidRPr="00822759" w:rsidRDefault="00822759" w:rsidP="00FE7EA9">
            <w:pPr>
              <w:pStyle w:val="Textoindependiente"/>
              <w:numPr>
                <w:ilvl w:val="0"/>
                <w:numId w:val="7"/>
              </w:numPr>
              <w:jc w:val="left"/>
              <w:rPr>
                <w:i/>
                <w:iCs/>
                <w:sz w:val="20"/>
                <w:szCs w:val="22"/>
              </w:rPr>
            </w:pPr>
            <w:r w:rsidRPr="00E24700">
              <w:rPr>
                <w:i/>
                <w:iCs/>
                <w:sz w:val="20"/>
                <w:szCs w:val="22"/>
              </w:rPr>
              <w:t>Declaración Jurada</w:t>
            </w:r>
          </w:p>
        </w:tc>
        <w:sdt>
          <w:sdtPr>
            <w:rPr>
              <w:iCs/>
            </w:rPr>
            <w:id w:val="-1951000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</w:tcPr>
              <w:p w:rsidR="00A0742D" w:rsidRPr="00626121" w:rsidRDefault="00626121" w:rsidP="00822759">
                <w:pPr>
                  <w:pStyle w:val="Textoindependiente"/>
                  <w:jc w:val="center"/>
                  <w:rPr>
                    <w:iCs/>
                  </w:rPr>
                </w:pPr>
                <w:r w:rsidRPr="00626121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p>
            </w:tc>
          </w:sdtContent>
        </w:sdt>
      </w:tr>
      <w:tr w:rsidR="00A0742D" w:rsidRPr="00E24700" w:rsidTr="00822759">
        <w:trPr>
          <w:trHeight w:val="175"/>
        </w:trPr>
        <w:tc>
          <w:tcPr>
            <w:tcW w:w="9493" w:type="dxa"/>
          </w:tcPr>
          <w:p w:rsidR="00A0742D" w:rsidRPr="00822759" w:rsidRDefault="00822759" w:rsidP="00FE7EA9">
            <w:pPr>
              <w:pStyle w:val="Textoindependiente"/>
              <w:numPr>
                <w:ilvl w:val="0"/>
                <w:numId w:val="7"/>
              </w:numPr>
              <w:jc w:val="left"/>
              <w:rPr>
                <w:i/>
                <w:iCs/>
                <w:sz w:val="20"/>
                <w:szCs w:val="22"/>
              </w:rPr>
            </w:pPr>
            <w:r w:rsidRPr="00E24700">
              <w:rPr>
                <w:i/>
                <w:iCs/>
                <w:sz w:val="20"/>
                <w:szCs w:val="22"/>
              </w:rPr>
              <w:t xml:space="preserve">Copia del Certificado de Registro Sanitario </w:t>
            </w:r>
          </w:p>
        </w:tc>
        <w:sdt>
          <w:sdtPr>
            <w:rPr>
              <w:iCs/>
            </w:rPr>
            <w:id w:val="-961498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</w:tcPr>
              <w:p w:rsidR="00A0742D" w:rsidRPr="00626121" w:rsidRDefault="00AA7115" w:rsidP="00822759">
                <w:pPr>
                  <w:pStyle w:val="Textoindependiente"/>
                  <w:jc w:val="center"/>
                  <w:rPr>
                    <w:iCs/>
                  </w:rPr>
                </w:pPr>
                <w:r w:rsidRPr="00626121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p>
            </w:tc>
          </w:sdtContent>
        </w:sdt>
      </w:tr>
      <w:tr w:rsidR="00A0742D" w:rsidRPr="00E24700" w:rsidTr="00822759">
        <w:trPr>
          <w:trHeight w:val="175"/>
        </w:trPr>
        <w:tc>
          <w:tcPr>
            <w:tcW w:w="9493" w:type="dxa"/>
          </w:tcPr>
          <w:p w:rsidR="00A0742D" w:rsidRPr="00E24700" w:rsidRDefault="00822759" w:rsidP="00822759">
            <w:pPr>
              <w:pStyle w:val="Textoindependiente"/>
              <w:numPr>
                <w:ilvl w:val="0"/>
                <w:numId w:val="7"/>
              </w:numPr>
              <w:jc w:val="left"/>
              <w:rPr>
                <w:i/>
                <w:iCs/>
                <w:sz w:val="20"/>
                <w:szCs w:val="22"/>
              </w:rPr>
            </w:pPr>
            <w:r w:rsidRPr="00E24700">
              <w:rPr>
                <w:i/>
                <w:iCs/>
                <w:sz w:val="20"/>
                <w:szCs w:val="22"/>
              </w:rPr>
              <w:t>Especificaciones de la Materia Prima</w:t>
            </w:r>
            <w:r w:rsidR="00EF798B">
              <w:rPr>
                <w:i/>
                <w:iCs/>
                <w:sz w:val="20"/>
                <w:szCs w:val="22"/>
              </w:rPr>
              <w:t xml:space="preserve"> (Principio (s) Activo (s) y Excipientes)</w:t>
            </w:r>
          </w:p>
        </w:tc>
        <w:sdt>
          <w:sdtPr>
            <w:rPr>
              <w:iCs/>
            </w:rPr>
            <w:id w:val="589827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</w:tcPr>
              <w:p w:rsidR="00A0742D" w:rsidRPr="00626121" w:rsidRDefault="00AA7115" w:rsidP="00822759">
                <w:pPr>
                  <w:pStyle w:val="Textoindependiente"/>
                  <w:jc w:val="center"/>
                  <w:rPr>
                    <w:iCs/>
                  </w:rPr>
                </w:pPr>
                <w:r w:rsidRPr="00626121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p>
            </w:tc>
          </w:sdtContent>
        </w:sdt>
      </w:tr>
      <w:tr w:rsidR="00A0742D" w:rsidRPr="00E24700" w:rsidTr="00822759">
        <w:trPr>
          <w:trHeight w:val="175"/>
        </w:trPr>
        <w:tc>
          <w:tcPr>
            <w:tcW w:w="9493" w:type="dxa"/>
          </w:tcPr>
          <w:p w:rsidR="00A0742D" w:rsidRPr="00822759" w:rsidRDefault="00822759" w:rsidP="00FE7EA9">
            <w:pPr>
              <w:pStyle w:val="Textoindependiente"/>
              <w:numPr>
                <w:ilvl w:val="0"/>
                <w:numId w:val="7"/>
              </w:numPr>
              <w:jc w:val="left"/>
              <w:rPr>
                <w:i/>
                <w:iCs/>
                <w:sz w:val="20"/>
                <w:szCs w:val="22"/>
              </w:rPr>
            </w:pPr>
            <w:r>
              <w:rPr>
                <w:i/>
                <w:iCs/>
                <w:sz w:val="20"/>
                <w:szCs w:val="22"/>
              </w:rPr>
              <w:t>Certificado</w:t>
            </w:r>
            <w:r w:rsidRPr="00E24700">
              <w:rPr>
                <w:i/>
                <w:iCs/>
                <w:sz w:val="20"/>
                <w:szCs w:val="22"/>
              </w:rPr>
              <w:t xml:space="preserve"> de Análisis de la Materia Prima </w:t>
            </w:r>
            <w:r w:rsidR="00EF798B">
              <w:rPr>
                <w:i/>
                <w:iCs/>
                <w:sz w:val="20"/>
                <w:szCs w:val="22"/>
              </w:rPr>
              <w:t xml:space="preserve"> (Principio(s) Activo(s) y Excipientes)</w:t>
            </w:r>
          </w:p>
        </w:tc>
        <w:sdt>
          <w:sdtPr>
            <w:rPr>
              <w:iCs/>
            </w:rPr>
            <w:id w:val="1467855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</w:tcPr>
              <w:p w:rsidR="00A0742D" w:rsidRPr="00626121" w:rsidRDefault="00AA7115" w:rsidP="00822759">
                <w:pPr>
                  <w:pStyle w:val="Textoindependiente"/>
                  <w:jc w:val="center"/>
                  <w:rPr>
                    <w:iCs/>
                  </w:rPr>
                </w:pPr>
                <w:r w:rsidRPr="00626121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p>
            </w:tc>
          </w:sdtContent>
        </w:sdt>
      </w:tr>
      <w:tr w:rsidR="00A0742D" w:rsidRPr="00E24700" w:rsidTr="00822759">
        <w:trPr>
          <w:trHeight w:val="175"/>
        </w:trPr>
        <w:tc>
          <w:tcPr>
            <w:tcW w:w="9493" w:type="dxa"/>
          </w:tcPr>
          <w:p w:rsidR="00A0742D" w:rsidRPr="00822759" w:rsidRDefault="00822759" w:rsidP="00FE7EA9">
            <w:pPr>
              <w:pStyle w:val="Textoindependiente"/>
              <w:numPr>
                <w:ilvl w:val="0"/>
                <w:numId w:val="7"/>
              </w:numPr>
              <w:jc w:val="left"/>
              <w:rPr>
                <w:i/>
                <w:iCs/>
                <w:sz w:val="20"/>
                <w:szCs w:val="22"/>
              </w:rPr>
            </w:pPr>
            <w:r w:rsidRPr="00E24700">
              <w:rPr>
                <w:i/>
                <w:iCs/>
                <w:sz w:val="20"/>
                <w:szCs w:val="22"/>
              </w:rPr>
              <w:t xml:space="preserve">Desarrollo Farmacéutico del Producto </w:t>
            </w:r>
          </w:p>
        </w:tc>
        <w:sdt>
          <w:sdtPr>
            <w:rPr>
              <w:iCs/>
            </w:rPr>
            <w:id w:val="1279991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</w:tcPr>
              <w:p w:rsidR="00A0742D" w:rsidRPr="00626121" w:rsidRDefault="00AA7115" w:rsidP="00822759">
                <w:pPr>
                  <w:pStyle w:val="Textoindependiente"/>
                  <w:jc w:val="center"/>
                  <w:rPr>
                    <w:iCs/>
                  </w:rPr>
                </w:pPr>
                <w:r w:rsidRPr="00626121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p>
            </w:tc>
          </w:sdtContent>
        </w:sdt>
      </w:tr>
      <w:tr w:rsidR="00A0742D" w:rsidRPr="00E24700" w:rsidTr="00822759">
        <w:trPr>
          <w:trHeight w:val="175"/>
        </w:trPr>
        <w:tc>
          <w:tcPr>
            <w:tcW w:w="9493" w:type="dxa"/>
          </w:tcPr>
          <w:p w:rsidR="00A0742D" w:rsidRPr="00822759" w:rsidRDefault="00822759" w:rsidP="00822759">
            <w:pPr>
              <w:pStyle w:val="Textoindependiente"/>
              <w:numPr>
                <w:ilvl w:val="0"/>
                <w:numId w:val="7"/>
              </w:numPr>
              <w:rPr>
                <w:i/>
                <w:iCs/>
                <w:sz w:val="20"/>
                <w:szCs w:val="22"/>
              </w:rPr>
            </w:pPr>
            <w:r>
              <w:rPr>
                <w:i/>
                <w:iCs/>
                <w:sz w:val="20"/>
                <w:szCs w:val="22"/>
              </w:rPr>
              <w:t xml:space="preserve">Poder a favor del abogado </w:t>
            </w:r>
          </w:p>
        </w:tc>
        <w:sdt>
          <w:sdtPr>
            <w:rPr>
              <w:iCs/>
            </w:rPr>
            <w:id w:val="1052501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</w:tcPr>
              <w:p w:rsidR="00A0742D" w:rsidRPr="00626121" w:rsidRDefault="00AA7115" w:rsidP="00822759">
                <w:pPr>
                  <w:pStyle w:val="Textoindependiente"/>
                  <w:jc w:val="center"/>
                  <w:rPr>
                    <w:iCs/>
                  </w:rPr>
                </w:pPr>
                <w:r w:rsidRPr="00626121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p>
            </w:tc>
          </w:sdtContent>
        </w:sdt>
      </w:tr>
      <w:tr w:rsidR="00A0742D" w:rsidRPr="00E24700" w:rsidTr="00822759">
        <w:trPr>
          <w:trHeight w:val="175"/>
        </w:trPr>
        <w:tc>
          <w:tcPr>
            <w:tcW w:w="9493" w:type="dxa"/>
          </w:tcPr>
          <w:p w:rsidR="00A0742D" w:rsidRPr="00822759" w:rsidRDefault="00822759" w:rsidP="00822759">
            <w:pPr>
              <w:pStyle w:val="Textoindependiente"/>
              <w:numPr>
                <w:ilvl w:val="0"/>
                <w:numId w:val="7"/>
              </w:numPr>
              <w:rPr>
                <w:i/>
                <w:iCs/>
                <w:sz w:val="20"/>
                <w:szCs w:val="22"/>
              </w:rPr>
            </w:pPr>
            <w:r w:rsidRPr="00E24700">
              <w:rPr>
                <w:i/>
                <w:iCs/>
                <w:sz w:val="20"/>
                <w:szCs w:val="22"/>
              </w:rPr>
              <w:t>Poder a nombre del farmacéutico que lo faculta a tramitar la intercambiabilidad de medicamentos</w:t>
            </w:r>
          </w:p>
        </w:tc>
        <w:sdt>
          <w:sdtPr>
            <w:rPr>
              <w:iCs/>
            </w:rPr>
            <w:id w:val="-8679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</w:tcPr>
              <w:p w:rsidR="00A0742D" w:rsidRPr="00626121" w:rsidRDefault="00AA7115" w:rsidP="00822759">
                <w:pPr>
                  <w:pStyle w:val="Textoindependiente"/>
                  <w:jc w:val="center"/>
                  <w:rPr>
                    <w:iCs/>
                  </w:rPr>
                </w:pPr>
                <w:r w:rsidRPr="00626121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p>
            </w:tc>
          </w:sdtContent>
        </w:sdt>
      </w:tr>
      <w:tr w:rsidR="00736842" w:rsidRPr="00E24700" w:rsidTr="002E0E96">
        <w:trPr>
          <w:trHeight w:val="57"/>
        </w:trPr>
        <w:tc>
          <w:tcPr>
            <w:tcW w:w="9957" w:type="dxa"/>
            <w:gridSpan w:val="2"/>
          </w:tcPr>
          <w:p w:rsidR="00822759" w:rsidRDefault="00822759" w:rsidP="00FE7EA9">
            <w:pPr>
              <w:pStyle w:val="Textoindependiente"/>
              <w:jc w:val="center"/>
              <w:rPr>
                <w:b/>
                <w:bCs/>
                <w:i/>
                <w:iCs/>
                <w:sz w:val="20"/>
                <w:szCs w:val="22"/>
              </w:rPr>
            </w:pPr>
          </w:p>
          <w:p w:rsidR="00736842" w:rsidRPr="00E24700" w:rsidRDefault="00736842" w:rsidP="00FE7EA9">
            <w:pPr>
              <w:pStyle w:val="Textoindependiente"/>
              <w:jc w:val="center"/>
              <w:rPr>
                <w:b/>
                <w:bCs/>
                <w:i/>
                <w:iCs/>
                <w:sz w:val="20"/>
                <w:szCs w:val="22"/>
              </w:rPr>
            </w:pPr>
            <w:r w:rsidRPr="00E24700">
              <w:rPr>
                <w:b/>
                <w:bCs/>
                <w:i/>
                <w:iCs/>
                <w:sz w:val="20"/>
                <w:szCs w:val="22"/>
              </w:rPr>
              <w:t>Firma:__________________________________</w:t>
            </w:r>
          </w:p>
          <w:p w:rsidR="00736842" w:rsidRPr="00E24700" w:rsidRDefault="00736842" w:rsidP="00FE7EA9">
            <w:pPr>
              <w:pStyle w:val="Textoindependiente"/>
              <w:jc w:val="center"/>
              <w:rPr>
                <w:b/>
                <w:bCs/>
                <w:i/>
                <w:iCs/>
                <w:sz w:val="20"/>
                <w:szCs w:val="22"/>
              </w:rPr>
            </w:pPr>
            <w:r w:rsidRPr="00E24700">
              <w:rPr>
                <w:b/>
                <w:bCs/>
                <w:i/>
                <w:iCs/>
                <w:sz w:val="20"/>
                <w:szCs w:val="22"/>
              </w:rPr>
              <w:t>(Farmacéutico que refrenda la solicitud)</w:t>
            </w:r>
          </w:p>
          <w:p w:rsidR="00736842" w:rsidRPr="00E24700" w:rsidRDefault="00736842" w:rsidP="00FE7EA9">
            <w:pPr>
              <w:pStyle w:val="Textoindependiente"/>
              <w:jc w:val="center"/>
              <w:rPr>
                <w:b/>
                <w:bCs/>
                <w:i/>
                <w:iCs/>
                <w:sz w:val="20"/>
                <w:szCs w:val="22"/>
              </w:rPr>
            </w:pPr>
            <w:r w:rsidRPr="00E24700">
              <w:rPr>
                <w:b/>
                <w:bCs/>
                <w:i/>
                <w:iCs/>
                <w:sz w:val="20"/>
                <w:szCs w:val="22"/>
              </w:rPr>
              <w:t>Nota: Solo se admitirán solicitudes que cumplan con los  requisitos establecidos.</w:t>
            </w:r>
          </w:p>
        </w:tc>
      </w:tr>
      <w:tr w:rsidR="00736842" w:rsidRPr="00E24700" w:rsidTr="002E0E96">
        <w:trPr>
          <w:trHeight w:val="1879"/>
        </w:trPr>
        <w:tc>
          <w:tcPr>
            <w:tcW w:w="9957" w:type="dxa"/>
            <w:gridSpan w:val="2"/>
          </w:tcPr>
          <w:p w:rsidR="00736842" w:rsidRPr="00E24700" w:rsidRDefault="00736842" w:rsidP="00FE7EA9">
            <w:pPr>
              <w:pStyle w:val="Textoindependiente"/>
              <w:jc w:val="center"/>
              <w:rPr>
                <w:b/>
                <w:bCs/>
                <w:i/>
                <w:iCs/>
                <w:sz w:val="22"/>
              </w:rPr>
            </w:pPr>
            <w:r w:rsidRPr="00E24700">
              <w:rPr>
                <w:b/>
                <w:bCs/>
                <w:i/>
                <w:iCs/>
                <w:sz w:val="22"/>
              </w:rPr>
              <w:t>PARA USO DE LA DIRECCIÓN NACIONAL DE FARMACIA Y DROGAS</w:t>
            </w:r>
          </w:p>
          <w:p w:rsidR="00736842" w:rsidRPr="00E24700" w:rsidRDefault="00736842" w:rsidP="00FE7EA9">
            <w:pPr>
              <w:pStyle w:val="Textoindependiente"/>
              <w:tabs>
                <w:tab w:val="left" w:leader="underscore" w:pos="3890"/>
                <w:tab w:val="left" w:pos="4970"/>
                <w:tab w:val="left" w:leader="underscore" w:pos="8750"/>
              </w:tabs>
              <w:spacing w:line="360" w:lineRule="auto"/>
              <w:rPr>
                <w:i/>
                <w:iCs/>
                <w:sz w:val="22"/>
              </w:rPr>
            </w:pPr>
            <w:r w:rsidRPr="00E24700">
              <w:rPr>
                <w:i/>
                <w:iCs/>
                <w:sz w:val="22"/>
              </w:rPr>
              <w:t>N° de Solicitud:</w:t>
            </w:r>
            <w:r w:rsidRPr="00E24700">
              <w:rPr>
                <w:i/>
                <w:iCs/>
                <w:sz w:val="22"/>
              </w:rPr>
              <w:tab/>
              <w:t xml:space="preserve"> Fecha de Recepción:</w:t>
            </w:r>
            <w:r w:rsidRPr="00E24700">
              <w:rPr>
                <w:i/>
                <w:iCs/>
                <w:sz w:val="22"/>
              </w:rPr>
              <w:tab/>
            </w:r>
          </w:p>
          <w:p w:rsidR="00736842" w:rsidRPr="00E24700" w:rsidRDefault="00736842" w:rsidP="00FE7EA9">
            <w:pPr>
              <w:pStyle w:val="Textoindependiente"/>
              <w:tabs>
                <w:tab w:val="left" w:leader="underscore" w:pos="3890"/>
                <w:tab w:val="left" w:pos="4970"/>
                <w:tab w:val="left" w:leader="underscore" w:pos="8750"/>
              </w:tabs>
              <w:spacing w:line="360" w:lineRule="auto"/>
              <w:rPr>
                <w:i/>
                <w:iCs/>
                <w:sz w:val="22"/>
              </w:rPr>
            </w:pPr>
            <w:r w:rsidRPr="00E24700">
              <w:rPr>
                <w:i/>
                <w:iCs/>
                <w:sz w:val="22"/>
              </w:rPr>
              <w:t xml:space="preserve"> N° de Recibo de Caja:</w:t>
            </w:r>
            <w:r w:rsidRPr="00E24700">
              <w:rPr>
                <w:i/>
                <w:iCs/>
                <w:sz w:val="22"/>
              </w:rPr>
              <w:tab/>
              <w:t xml:space="preserve"> Fecha de cancelación:</w:t>
            </w:r>
            <w:r w:rsidRPr="00E24700">
              <w:rPr>
                <w:i/>
                <w:iCs/>
                <w:sz w:val="22"/>
              </w:rPr>
              <w:tab/>
            </w:r>
          </w:p>
          <w:p w:rsidR="00736842" w:rsidRPr="00E24700" w:rsidRDefault="00736842" w:rsidP="00FE7EA9">
            <w:pPr>
              <w:pStyle w:val="Textoindependiente"/>
              <w:tabs>
                <w:tab w:val="left" w:leader="underscore" w:pos="3890"/>
                <w:tab w:val="left" w:pos="4970"/>
                <w:tab w:val="left" w:leader="underscore" w:pos="8750"/>
              </w:tabs>
              <w:spacing w:line="360" w:lineRule="auto"/>
              <w:rPr>
                <w:i/>
                <w:iCs/>
                <w:sz w:val="22"/>
              </w:rPr>
            </w:pPr>
            <w:r w:rsidRPr="00E24700">
              <w:rPr>
                <w:i/>
                <w:iCs/>
                <w:sz w:val="22"/>
              </w:rPr>
              <w:t>Firma Responsable:</w:t>
            </w:r>
            <w:r w:rsidRPr="00E24700">
              <w:rPr>
                <w:i/>
                <w:iCs/>
                <w:sz w:val="22"/>
              </w:rPr>
              <w:tab/>
              <w:t xml:space="preserve"> #  Caso:________________</w:t>
            </w:r>
            <w:r w:rsidRPr="00E24700">
              <w:rPr>
                <w:i/>
                <w:iCs/>
                <w:sz w:val="22"/>
              </w:rPr>
              <w:tab/>
            </w:r>
          </w:p>
          <w:p w:rsidR="00736842" w:rsidRPr="00E24700" w:rsidRDefault="00736842" w:rsidP="00FE7EA9">
            <w:pPr>
              <w:pStyle w:val="Textoindependiente"/>
              <w:jc w:val="center"/>
              <w:rPr>
                <w:i/>
                <w:iCs/>
                <w:sz w:val="14"/>
                <w:szCs w:val="16"/>
              </w:rPr>
            </w:pPr>
          </w:p>
        </w:tc>
      </w:tr>
    </w:tbl>
    <w:p w:rsidR="003817DF" w:rsidRPr="00E24700" w:rsidRDefault="003817DF" w:rsidP="003817DF">
      <w:pPr>
        <w:jc w:val="center"/>
        <w:rPr>
          <w:sz w:val="22"/>
        </w:rPr>
      </w:pPr>
    </w:p>
    <w:p w:rsidR="007C0CDF" w:rsidRPr="00E24700" w:rsidRDefault="007C0CDF" w:rsidP="007C0CDF">
      <w:pPr>
        <w:jc w:val="center"/>
        <w:rPr>
          <w:sz w:val="22"/>
        </w:rPr>
      </w:pPr>
    </w:p>
    <w:p w:rsidR="007C0CDF" w:rsidRPr="00E24700" w:rsidRDefault="007C0CDF" w:rsidP="004037E3">
      <w:pPr>
        <w:rPr>
          <w:sz w:val="22"/>
        </w:rPr>
        <w:sectPr w:rsidR="007C0CDF" w:rsidRPr="00E24700" w:rsidSect="005C7714">
          <w:headerReference w:type="default" r:id="rId10"/>
          <w:footnotePr>
            <w:pos w:val="beneathText"/>
          </w:footnotePr>
          <w:pgSz w:w="12240" w:h="15840"/>
          <w:pgMar w:top="864" w:right="864" w:bottom="864" w:left="1440" w:header="706" w:footer="706" w:gutter="0"/>
          <w:cols w:space="720"/>
          <w:docGrid w:linePitch="360"/>
        </w:sectPr>
      </w:pPr>
    </w:p>
    <w:p w:rsidR="005561C9" w:rsidRPr="00E24700" w:rsidRDefault="005561C9" w:rsidP="004037E3">
      <w:pPr>
        <w:rPr>
          <w:sz w:val="22"/>
        </w:rPr>
      </w:pPr>
    </w:p>
    <w:sectPr w:rsidR="005561C9" w:rsidRPr="00E24700" w:rsidSect="005C7714">
      <w:footerReference w:type="default" r:id="rId11"/>
      <w:footnotePr>
        <w:pos w:val="beneathText"/>
      </w:footnotePr>
      <w:type w:val="continuous"/>
      <w:pgSz w:w="12240" w:h="15840"/>
      <w:pgMar w:top="864" w:right="864" w:bottom="864" w:left="864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A36" w:rsidRDefault="00953A36" w:rsidP="0018444E">
      <w:pPr>
        <w:pStyle w:val="Textoindependiente"/>
      </w:pPr>
      <w:r>
        <w:separator/>
      </w:r>
    </w:p>
  </w:endnote>
  <w:endnote w:type="continuationSeparator" w:id="0">
    <w:p w:rsidR="00953A36" w:rsidRDefault="00953A36" w:rsidP="0018444E">
      <w:pPr>
        <w:pStyle w:val="Textoindependien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1A5" w:rsidRPr="00A74316" w:rsidRDefault="00FC5A5C" w:rsidP="00FC5A5C">
    <w:pPr>
      <w:pStyle w:val="Piedepgina"/>
      <w:rPr>
        <w:rFonts w:ascii="Times New Roman" w:hAnsi="Times New Roman"/>
        <w:i w:val="0"/>
        <w:iCs/>
        <w:sz w:val="14"/>
        <w:szCs w:val="16"/>
      </w:rPr>
    </w:pPr>
    <w:r w:rsidRPr="005B7FB4">
      <w:rPr>
        <w:rFonts w:ascii="Times New Roman" w:hAnsi="Times New Roman"/>
        <w:i w:val="0"/>
        <w:iCs/>
        <w:sz w:val="14"/>
        <w:szCs w:val="16"/>
      </w:rPr>
      <w:t xml:space="preserve">Código: </w:t>
    </w:r>
    <w:r w:rsidRPr="00FC5A5C">
      <w:rPr>
        <w:rFonts w:ascii="Times New Roman" w:hAnsi="Times New Roman"/>
        <w:i w:val="0"/>
        <w:iCs/>
        <w:sz w:val="14"/>
        <w:szCs w:val="16"/>
      </w:rPr>
      <w:t>F-SIM-RE-MR-MI</w:t>
    </w:r>
    <w:r w:rsidRPr="005B7FB4">
      <w:rPr>
        <w:rFonts w:ascii="Times New Roman" w:hAnsi="Times New Roman"/>
        <w:i w:val="0"/>
        <w:iCs/>
        <w:sz w:val="14"/>
        <w:szCs w:val="16"/>
      </w:rPr>
      <w:t>, VERSIÓN 01</w:t>
    </w:r>
    <w:r w:rsidR="000D11A5">
      <w:tab/>
    </w:r>
    <w:r>
      <w:t xml:space="preserve">                                                                                      </w:t>
    </w:r>
    <w:r w:rsidR="000D11A5" w:rsidRPr="00A74316">
      <w:rPr>
        <w:rFonts w:ascii="Times New Roman" w:hAnsi="Times New Roman"/>
        <w:i w:val="0"/>
        <w:iCs/>
        <w:sz w:val="14"/>
        <w:szCs w:val="16"/>
      </w:rPr>
      <w:t>SEBEQ/DNFD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1A5" w:rsidRPr="00D36D29" w:rsidRDefault="000D11A5" w:rsidP="004C347E">
    <w:pPr>
      <w:pStyle w:val="Piedepgina"/>
    </w:pPr>
    <w:r w:rsidRPr="00D36D29">
      <w:fldChar w:fldCharType="begin"/>
    </w:r>
    <w:r w:rsidRPr="00D36D29">
      <w:instrText xml:space="preserve"> FILENAME </w:instrText>
    </w:r>
    <w:r w:rsidRPr="00D36D29">
      <w:fldChar w:fldCharType="separate"/>
    </w:r>
    <w:r w:rsidR="00F1215C">
      <w:t>Guia para la presentacion de solicitud-Jul-ago-2016</w:t>
    </w:r>
    <w:r w:rsidRPr="00D36D29">
      <w:fldChar w:fldCharType="end"/>
    </w:r>
    <w:r>
      <w:tab/>
      <w:t>Instructivo pata solicitantes</w:t>
    </w:r>
    <w:r>
      <w:tab/>
      <w:t>SEBEQ/DNFD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A36" w:rsidRDefault="00953A36" w:rsidP="0018444E">
      <w:pPr>
        <w:pStyle w:val="Textoindependiente"/>
      </w:pPr>
      <w:r>
        <w:separator/>
      </w:r>
    </w:p>
  </w:footnote>
  <w:footnote w:type="continuationSeparator" w:id="0">
    <w:p w:rsidR="00953A36" w:rsidRDefault="00953A36" w:rsidP="0018444E">
      <w:pPr>
        <w:pStyle w:val="Textoindependiente"/>
      </w:pPr>
      <w:r>
        <w:continuationSeparator/>
      </w:r>
    </w:p>
  </w:footnote>
  <w:footnote w:id="1">
    <w:p w:rsidR="00736842" w:rsidRDefault="00736842" w:rsidP="00736842">
      <w:pPr>
        <w:pStyle w:val="Textonotapie"/>
        <w:tabs>
          <w:tab w:val="left" w:pos="7610"/>
        </w:tabs>
      </w:pPr>
      <w:r>
        <w:rPr>
          <w:rStyle w:val="Refdenotaalpie"/>
        </w:rPr>
        <w:footnoteRef/>
      </w:r>
      <w:r>
        <w:t xml:space="preserve"> </w:t>
      </w:r>
      <w:r w:rsidRPr="00FC5A5C">
        <w:rPr>
          <w:rFonts w:ascii="Arial Narrow" w:hAnsi="Arial Narrow"/>
          <w:sz w:val="16"/>
          <w:szCs w:val="16"/>
        </w:rPr>
        <w:t>Gaceta Oficial No. 28715 de 13 de febrero de 2019</w:t>
      </w:r>
      <w:r>
        <w:rPr>
          <w:rFonts w:ascii="Arial Narrow" w:hAnsi="Arial Narrow"/>
          <w:sz w:val="24"/>
          <w:szCs w:val="24"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32"/>
      <w:gridCol w:w="1814"/>
      <w:gridCol w:w="1842"/>
      <w:gridCol w:w="2507"/>
      <w:gridCol w:w="2000"/>
    </w:tblGrid>
    <w:tr w:rsidR="003817DF" w:rsidTr="00FE7EA9">
      <w:tc>
        <w:tcPr>
          <w:tcW w:w="1432" w:type="dxa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auto"/>
          <w:vAlign w:val="center"/>
        </w:tcPr>
        <w:p w:rsidR="003817DF" w:rsidRPr="00821807" w:rsidRDefault="00C76598" w:rsidP="003817DF">
          <w:pPr>
            <w:pStyle w:val="Encabezado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PA" w:eastAsia="es-PA"/>
            </w:rPr>
            <w:drawing>
              <wp:anchor distT="0" distB="0" distL="114300" distR="114300" simplePos="0" relativeHeight="251658240" behindDoc="1" locked="0" layoutInCell="1" allowOverlap="1" wp14:anchorId="741B1639" wp14:editId="4E307EB8">
                <wp:simplePos x="0" y="0"/>
                <wp:positionH relativeFrom="column">
                  <wp:posOffset>95885</wp:posOffset>
                </wp:positionH>
                <wp:positionV relativeFrom="paragraph">
                  <wp:posOffset>4445</wp:posOffset>
                </wp:positionV>
                <wp:extent cx="599440" cy="650240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9440" cy="650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3817DF" w:rsidRPr="00821807" w:rsidRDefault="003817DF" w:rsidP="003817DF">
          <w:pPr>
            <w:pStyle w:val="Encabezado"/>
            <w:jc w:val="center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8163" w:type="dxa"/>
          <w:gridSpan w:val="4"/>
          <w:tcBorders>
            <w:top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:rsidR="00E82C7E" w:rsidRPr="009432A8" w:rsidRDefault="00E82C7E" w:rsidP="00E82C7E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9432A8">
            <w:rPr>
              <w:rFonts w:ascii="Arial Narrow" w:hAnsi="Arial Narrow"/>
              <w:sz w:val="16"/>
              <w:szCs w:val="16"/>
            </w:rPr>
            <w:t xml:space="preserve">MINISTERIO DE SALUD </w:t>
          </w:r>
        </w:p>
        <w:p w:rsidR="00E82C7E" w:rsidRPr="009432A8" w:rsidRDefault="00E82C7E" w:rsidP="00E82C7E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9432A8">
            <w:rPr>
              <w:rFonts w:ascii="Arial Narrow" w:hAnsi="Arial Narrow"/>
              <w:sz w:val="16"/>
              <w:szCs w:val="16"/>
            </w:rPr>
            <w:t>DIRECCIÓN NACIONAL DE FARMACIA Y DROGAS</w:t>
          </w:r>
        </w:p>
        <w:p w:rsidR="00E82C7E" w:rsidRPr="009432A8" w:rsidRDefault="00E82C7E" w:rsidP="00E82C7E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9432A8">
            <w:rPr>
              <w:rFonts w:ascii="Arial Narrow" w:hAnsi="Arial Narrow"/>
              <w:sz w:val="16"/>
              <w:szCs w:val="16"/>
            </w:rPr>
            <w:t>DEPARTAMENTO DE REGISTROS SANITARIOS DE MEDICAMENTOS Y OTROS PRODUCTOS PARA LA SALUD HUMANA</w:t>
          </w:r>
        </w:p>
        <w:p w:rsidR="003817DF" w:rsidRPr="00821807" w:rsidRDefault="00E82C7E" w:rsidP="00E82C7E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9432A8">
            <w:rPr>
              <w:rFonts w:ascii="Arial Narrow" w:hAnsi="Arial Narrow"/>
              <w:sz w:val="16"/>
              <w:szCs w:val="16"/>
            </w:rPr>
            <w:t>SECCIÓN DE BIOEQUIVALENCIA</w:t>
          </w:r>
        </w:p>
      </w:tc>
    </w:tr>
    <w:tr w:rsidR="00E82C7E" w:rsidRPr="00821807" w:rsidTr="00E82C7E">
      <w:tc>
        <w:tcPr>
          <w:tcW w:w="1432" w:type="dxa"/>
          <w:vMerge/>
          <w:tcBorders>
            <w:left w:val="double" w:sz="4" w:space="0" w:color="auto"/>
          </w:tcBorders>
          <w:shd w:val="clear" w:color="auto" w:fill="auto"/>
        </w:tcPr>
        <w:p w:rsidR="00E82C7E" w:rsidRPr="00821807" w:rsidRDefault="00E82C7E" w:rsidP="00E82C7E">
          <w:pPr>
            <w:pStyle w:val="Encabezado"/>
            <w:rPr>
              <w:sz w:val="16"/>
              <w:szCs w:val="16"/>
            </w:rPr>
          </w:pPr>
        </w:p>
      </w:tc>
      <w:tc>
        <w:tcPr>
          <w:tcW w:w="1814" w:type="dxa"/>
          <w:shd w:val="clear" w:color="auto" w:fill="auto"/>
        </w:tcPr>
        <w:p w:rsidR="00E82C7E" w:rsidRPr="009432A8" w:rsidRDefault="00E82C7E" w:rsidP="00E82C7E">
          <w:pPr>
            <w:pStyle w:val="Encabezado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 xml:space="preserve">Código: </w:t>
          </w:r>
          <w:r w:rsidRPr="009432A8">
            <w:rPr>
              <w:rFonts w:ascii="Arial Narrow" w:hAnsi="Arial Narrow"/>
              <w:sz w:val="16"/>
              <w:szCs w:val="16"/>
            </w:rPr>
            <w:t>F-SIM-</w:t>
          </w:r>
          <w:r>
            <w:rPr>
              <w:rFonts w:ascii="Arial Narrow" w:hAnsi="Arial Narrow"/>
              <w:sz w:val="16"/>
              <w:szCs w:val="16"/>
            </w:rPr>
            <w:t>RE</w:t>
          </w:r>
          <w:r w:rsidRPr="009432A8">
            <w:rPr>
              <w:rFonts w:ascii="Arial Narrow" w:hAnsi="Arial Narrow"/>
              <w:sz w:val="16"/>
              <w:szCs w:val="16"/>
            </w:rPr>
            <w:t>-</w:t>
          </w:r>
          <w:r>
            <w:rPr>
              <w:rFonts w:ascii="Arial Narrow" w:hAnsi="Arial Narrow"/>
              <w:sz w:val="16"/>
              <w:szCs w:val="16"/>
            </w:rPr>
            <w:t>MR-</w:t>
          </w:r>
          <w:r w:rsidRPr="009432A8">
            <w:rPr>
              <w:rFonts w:ascii="Arial Narrow" w:hAnsi="Arial Narrow"/>
              <w:sz w:val="16"/>
              <w:szCs w:val="16"/>
            </w:rPr>
            <w:t>MI</w:t>
          </w:r>
        </w:p>
      </w:tc>
      <w:tc>
        <w:tcPr>
          <w:tcW w:w="1842" w:type="dxa"/>
          <w:shd w:val="clear" w:color="auto" w:fill="auto"/>
          <w:vAlign w:val="center"/>
        </w:tcPr>
        <w:p w:rsidR="00E82C7E" w:rsidRPr="00821807" w:rsidRDefault="00E82C7E" w:rsidP="00E82C7E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C52F1C">
            <w:rPr>
              <w:rFonts w:ascii="Arial Narrow" w:hAnsi="Arial Narrow"/>
              <w:sz w:val="16"/>
              <w:szCs w:val="16"/>
            </w:rPr>
            <w:t>Versión: 01</w:t>
          </w:r>
        </w:p>
      </w:tc>
      <w:tc>
        <w:tcPr>
          <w:tcW w:w="2507" w:type="dxa"/>
          <w:shd w:val="clear" w:color="auto" w:fill="auto"/>
          <w:vAlign w:val="center"/>
        </w:tcPr>
        <w:p w:rsidR="00E82C7E" w:rsidRPr="00821807" w:rsidRDefault="00E82C7E" w:rsidP="00E82C7E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 xml:space="preserve">Fecha de </w:t>
          </w:r>
          <w:r w:rsidRPr="00821807">
            <w:rPr>
              <w:rFonts w:ascii="Arial Narrow" w:hAnsi="Arial Narrow"/>
              <w:sz w:val="16"/>
              <w:szCs w:val="16"/>
            </w:rPr>
            <w:t>emisión:</w:t>
          </w:r>
          <w:r>
            <w:rPr>
              <w:rFonts w:ascii="Arial Narrow" w:hAnsi="Arial Narrow"/>
              <w:sz w:val="16"/>
              <w:szCs w:val="16"/>
            </w:rPr>
            <w:t xml:space="preserve"> Febrero de 2019</w:t>
          </w:r>
        </w:p>
      </w:tc>
      <w:tc>
        <w:tcPr>
          <w:tcW w:w="2000" w:type="dxa"/>
          <w:tcBorders>
            <w:right w:val="double" w:sz="4" w:space="0" w:color="auto"/>
          </w:tcBorders>
          <w:shd w:val="clear" w:color="auto" w:fill="auto"/>
          <w:vAlign w:val="center"/>
        </w:tcPr>
        <w:p w:rsidR="00E82C7E" w:rsidRPr="00821807" w:rsidRDefault="00E82C7E" w:rsidP="00E82C7E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821807">
            <w:rPr>
              <w:rFonts w:ascii="Arial Narrow" w:hAnsi="Arial Narrow"/>
              <w:sz w:val="16"/>
              <w:szCs w:val="16"/>
            </w:rPr>
            <w:t xml:space="preserve">Página </w:t>
          </w:r>
          <w:r w:rsidRPr="00821807">
            <w:rPr>
              <w:rFonts w:ascii="Arial Narrow" w:hAnsi="Arial Narrow"/>
              <w:sz w:val="16"/>
              <w:szCs w:val="16"/>
            </w:rPr>
            <w:fldChar w:fldCharType="begin"/>
          </w:r>
          <w:r w:rsidRPr="00821807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Pr="00821807">
            <w:rPr>
              <w:rFonts w:ascii="Arial Narrow" w:hAnsi="Arial Narrow"/>
              <w:sz w:val="16"/>
              <w:szCs w:val="16"/>
            </w:rPr>
            <w:fldChar w:fldCharType="separate"/>
          </w:r>
          <w:r w:rsidR="006C1A68">
            <w:rPr>
              <w:rFonts w:ascii="Arial Narrow" w:hAnsi="Arial Narrow"/>
              <w:noProof/>
              <w:sz w:val="16"/>
              <w:szCs w:val="16"/>
            </w:rPr>
            <w:t>2</w:t>
          </w:r>
          <w:r w:rsidRPr="00821807">
            <w:rPr>
              <w:rFonts w:ascii="Arial Narrow" w:hAnsi="Arial Narrow"/>
              <w:sz w:val="16"/>
              <w:szCs w:val="16"/>
            </w:rPr>
            <w:fldChar w:fldCharType="end"/>
          </w:r>
          <w:r w:rsidRPr="00821807">
            <w:rPr>
              <w:rFonts w:ascii="Arial Narrow" w:hAnsi="Arial Narrow"/>
              <w:sz w:val="16"/>
              <w:szCs w:val="16"/>
            </w:rPr>
            <w:t xml:space="preserve"> de </w:t>
          </w:r>
          <w:r w:rsidRPr="00821807">
            <w:rPr>
              <w:rFonts w:ascii="Arial Narrow" w:hAnsi="Arial Narrow"/>
              <w:sz w:val="16"/>
              <w:szCs w:val="16"/>
            </w:rPr>
            <w:fldChar w:fldCharType="begin"/>
          </w:r>
          <w:r w:rsidRPr="00821807">
            <w:rPr>
              <w:rFonts w:ascii="Arial Narrow" w:hAnsi="Arial Narrow"/>
              <w:sz w:val="16"/>
              <w:szCs w:val="16"/>
            </w:rPr>
            <w:instrText xml:space="preserve"> NUMPAGES </w:instrText>
          </w:r>
          <w:r w:rsidRPr="00821807">
            <w:rPr>
              <w:rFonts w:ascii="Arial Narrow" w:hAnsi="Arial Narrow"/>
              <w:sz w:val="16"/>
              <w:szCs w:val="16"/>
            </w:rPr>
            <w:fldChar w:fldCharType="separate"/>
          </w:r>
          <w:r w:rsidR="006C1A68">
            <w:rPr>
              <w:rFonts w:ascii="Arial Narrow" w:hAnsi="Arial Narrow"/>
              <w:noProof/>
              <w:sz w:val="16"/>
              <w:szCs w:val="16"/>
            </w:rPr>
            <w:t>3</w:t>
          </w:r>
          <w:r w:rsidRPr="00821807">
            <w:rPr>
              <w:rFonts w:ascii="Arial Narrow" w:hAnsi="Arial Narrow"/>
              <w:sz w:val="16"/>
              <w:szCs w:val="16"/>
            </w:rPr>
            <w:fldChar w:fldCharType="end"/>
          </w:r>
        </w:p>
      </w:tc>
    </w:tr>
    <w:tr w:rsidR="00E82C7E" w:rsidTr="00FE7EA9">
      <w:tc>
        <w:tcPr>
          <w:tcW w:w="9595" w:type="dxa"/>
          <w:gridSpan w:val="5"/>
          <w:tcBorders>
            <w:left w:val="double" w:sz="4" w:space="0" w:color="auto"/>
            <w:right w:val="double" w:sz="4" w:space="0" w:color="auto"/>
          </w:tcBorders>
          <w:shd w:val="clear" w:color="auto" w:fill="auto"/>
        </w:tcPr>
        <w:p w:rsidR="007C6BF2" w:rsidRDefault="00E82C7E" w:rsidP="00E82C7E">
          <w:pPr>
            <w:pStyle w:val="Textoindependiente2"/>
            <w:spacing w:after="0" w:line="240" w:lineRule="auto"/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7C6BF2">
            <w:rPr>
              <w:rFonts w:ascii="Arial Narrow" w:hAnsi="Arial Narrow"/>
              <w:b/>
              <w:sz w:val="16"/>
              <w:szCs w:val="16"/>
            </w:rPr>
            <w:t>FORMULARIO PARA LA PRESENTACIÓN DE LA RENOVACIÓN DE INTERCAMBIABILIDAD DE MEDICAMENTOS</w:t>
          </w:r>
        </w:p>
        <w:p w:rsidR="00E82C7E" w:rsidRPr="007C6BF2" w:rsidRDefault="00E82C7E" w:rsidP="00E82C7E">
          <w:pPr>
            <w:pStyle w:val="Textoindependiente2"/>
            <w:spacing w:after="0" w:line="240" w:lineRule="auto"/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7C6BF2">
            <w:rPr>
              <w:rFonts w:ascii="Arial Narrow" w:hAnsi="Arial Narrow"/>
              <w:b/>
              <w:sz w:val="16"/>
              <w:szCs w:val="16"/>
            </w:rPr>
            <w:t xml:space="preserve"> (MEDICAMENTO DE REFERENCIA O MEDICAMENTO INTERCAMBIABLE)</w:t>
          </w:r>
        </w:p>
      </w:tc>
    </w:tr>
  </w:tbl>
  <w:p w:rsidR="000D11A5" w:rsidRDefault="000D11A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02" w:rsidRDefault="00767802" w:rsidP="00767802">
    <w:pPr>
      <w:pStyle w:val="Encabezado"/>
      <w:tabs>
        <w:tab w:val="clear" w:pos="4320"/>
        <w:tab w:val="clear" w:pos="8640"/>
        <w:tab w:val="left" w:pos="2454"/>
      </w:tabs>
    </w:pPr>
    <w:r>
      <w:tab/>
    </w:r>
  </w:p>
  <w:tbl>
    <w:tblPr>
      <w:tblW w:w="95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32"/>
      <w:gridCol w:w="1814"/>
      <w:gridCol w:w="1842"/>
      <w:gridCol w:w="2507"/>
      <w:gridCol w:w="2000"/>
    </w:tblGrid>
    <w:tr w:rsidR="00767802" w:rsidTr="005E7B3C">
      <w:tc>
        <w:tcPr>
          <w:tcW w:w="1432" w:type="dxa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auto"/>
          <w:vAlign w:val="center"/>
        </w:tcPr>
        <w:p w:rsidR="00767802" w:rsidRPr="00821807" w:rsidRDefault="00767802" w:rsidP="00767802">
          <w:pPr>
            <w:pStyle w:val="Encabezado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PA" w:eastAsia="es-PA"/>
            </w:rPr>
            <w:drawing>
              <wp:anchor distT="0" distB="0" distL="114300" distR="114300" simplePos="0" relativeHeight="251660288" behindDoc="1" locked="0" layoutInCell="1" allowOverlap="1" wp14:anchorId="7F77AF7D" wp14:editId="2D944134">
                <wp:simplePos x="0" y="0"/>
                <wp:positionH relativeFrom="column">
                  <wp:posOffset>95885</wp:posOffset>
                </wp:positionH>
                <wp:positionV relativeFrom="paragraph">
                  <wp:posOffset>4445</wp:posOffset>
                </wp:positionV>
                <wp:extent cx="599440" cy="65024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9440" cy="650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767802" w:rsidRPr="00821807" w:rsidRDefault="00767802" w:rsidP="00767802">
          <w:pPr>
            <w:pStyle w:val="Encabezado"/>
            <w:jc w:val="center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8163" w:type="dxa"/>
          <w:gridSpan w:val="4"/>
          <w:tcBorders>
            <w:top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:rsidR="00767802" w:rsidRPr="009432A8" w:rsidRDefault="00767802" w:rsidP="00767802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9432A8">
            <w:rPr>
              <w:rFonts w:ascii="Arial Narrow" w:hAnsi="Arial Narrow"/>
              <w:sz w:val="16"/>
              <w:szCs w:val="16"/>
            </w:rPr>
            <w:t xml:space="preserve">MINISTERIO DE SALUD </w:t>
          </w:r>
        </w:p>
        <w:p w:rsidR="00767802" w:rsidRPr="009432A8" w:rsidRDefault="00767802" w:rsidP="00767802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9432A8">
            <w:rPr>
              <w:rFonts w:ascii="Arial Narrow" w:hAnsi="Arial Narrow"/>
              <w:sz w:val="16"/>
              <w:szCs w:val="16"/>
            </w:rPr>
            <w:t>DIRECCIÓN NACIONAL DE FARMACIA Y DROGAS</w:t>
          </w:r>
        </w:p>
        <w:p w:rsidR="00767802" w:rsidRPr="009432A8" w:rsidRDefault="00767802" w:rsidP="00767802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9432A8">
            <w:rPr>
              <w:rFonts w:ascii="Arial Narrow" w:hAnsi="Arial Narrow"/>
              <w:sz w:val="16"/>
              <w:szCs w:val="16"/>
            </w:rPr>
            <w:t>DEPARTAMENTO DE REGISTROS SANITARIOS DE MEDICAMENTOS Y OTROS PRODUCTOS PARA LA SALUD HUMANA</w:t>
          </w:r>
        </w:p>
        <w:p w:rsidR="00767802" w:rsidRPr="00821807" w:rsidRDefault="00767802" w:rsidP="00767802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9432A8">
            <w:rPr>
              <w:rFonts w:ascii="Arial Narrow" w:hAnsi="Arial Narrow"/>
              <w:sz w:val="16"/>
              <w:szCs w:val="16"/>
            </w:rPr>
            <w:t>SECCIÓN DE BIOEQUIVALENCIA</w:t>
          </w:r>
        </w:p>
      </w:tc>
    </w:tr>
    <w:tr w:rsidR="00767802" w:rsidRPr="00821807" w:rsidTr="005E7B3C">
      <w:tc>
        <w:tcPr>
          <w:tcW w:w="1432" w:type="dxa"/>
          <w:vMerge/>
          <w:tcBorders>
            <w:left w:val="double" w:sz="4" w:space="0" w:color="auto"/>
          </w:tcBorders>
          <w:shd w:val="clear" w:color="auto" w:fill="auto"/>
        </w:tcPr>
        <w:p w:rsidR="00767802" w:rsidRPr="00821807" w:rsidRDefault="00767802" w:rsidP="00767802">
          <w:pPr>
            <w:pStyle w:val="Encabezado"/>
            <w:rPr>
              <w:sz w:val="16"/>
              <w:szCs w:val="16"/>
            </w:rPr>
          </w:pPr>
        </w:p>
      </w:tc>
      <w:tc>
        <w:tcPr>
          <w:tcW w:w="1814" w:type="dxa"/>
          <w:shd w:val="clear" w:color="auto" w:fill="auto"/>
        </w:tcPr>
        <w:p w:rsidR="00767802" w:rsidRPr="009432A8" w:rsidRDefault="00767802" w:rsidP="00767802">
          <w:pPr>
            <w:pStyle w:val="Encabezado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 xml:space="preserve">Código: </w:t>
          </w:r>
          <w:r w:rsidRPr="009432A8">
            <w:rPr>
              <w:rFonts w:ascii="Arial Narrow" w:hAnsi="Arial Narrow"/>
              <w:sz w:val="16"/>
              <w:szCs w:val="16"/>
            </w:rPr>
            <w:t>F-SIM-</w:t>
          </w:r>
          <w:r>
            <w:rPr>
              <w:rFonts w:ascii="Arial Narrow" w:hAnsi="Arial Narrow"/>
              <w:sz w:val="16"/>
              <w:szCs w:val="16"/>
            </w:rPr>
            <w:t>RE</w:t>
          </w:r>
          <w:r w:rsidRPr="009432A8">
            <w:rPr>
              <w:rFonts w:ascii="Arial Narrow" w:hAnsi="Arial Narrow"/>
              <w:sz w:val="16"/>
              <w:szCs w:val="16"/>
            </w:rPr>
            <w:t>-</w:t>
          </w:r>
          <w:r>
            <w:rPr>
              <w:rFonts w:ascii="Arial Narrow" w:hAnsi="Arial Narrow"/>
              <w:sz w:val="16"/>
              <w:szCs w:val="16"/>
            </w:rPr>
            <w:t>MR-</w:t>
          </w:r>
          <w:r w:rsidRPr="009432A8">
            <w:rPr>
              <w:rFonts w:ascii="Arial Narrow" w:hAnsi="Arial Narrow"/>
              <w:sz w:val="16"/>
              <w:szCs w:val="16"/>
            </w:rPr>
            <w:t>MI</w:t>
          </w:r>
        </w:p>
      </w:tc>
      <w:tc>
        <w:tcPr>
          <w:tcW w:w="1842" w:type="dxa"/>
          <w:shd w:val="clear" w:color="auto" w:fill="auto"/>
          <w:vAlign w:val="center"/>
        </w:tcPr>
        <w:p w:rsidR="00767802" w:rsidRPr="00821807" w:rsidRDefault="00767802" w:rsidP="00767802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C52F1C">
            <w:rPr>
              <w:rFonts w:ascii="Arial Narrow" w:hAnsi="Arial Narrow"/>
              <w:sz w:val="16"/>
              <w:szCs w:val="16"/>
            </w:rPr>
            <w:t>Versión: 01</w:t>
          </w:r>
        </w:p>
      </w:tc>
      <w:tc>
        <w:tcPr>
          <w:tcW w:w="2507" w:type="dxa"/>
          <w:shd w:val="clear" w:color="auto" w:fill="auto"/>
          <w:vAlign w:val="center"/>
        </w:tcPr>
        <w:p w:rsidR="00767802" w:rsidRPr="00821807" w:rsidRDefault="00767802" w:rsidP="00767802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 xml:space="preserve">Fecha de </w:t>
          </w:r>
          <w:r w:rsidRPr="00821807">
            <w:rPr>
              <w:rFonts w:ascii="Arial Narrow" w:hAnsi="Arial Narrow"/>
              <w:sz w:val="16"/>
              <w:szCs w:val="16"/>
            </w:rPr>
            <w:t>emisión:</w:t>
          </w:r>
          <w:r>
            <w:rPr>
              <w:rFonts w:ascii="Arial Narrow" w:hAnsi="Arial Narrow"/>
              <w:sz w:val="16"/>
              <w:szCs w:val="16"/>
            </w:rPr>
            <w:t xml:space="preserve"> Febrero de 2019</w:t>
          </w:r>
        </w:p>
      </w:tc>
      <w:tc>
        <w:tcPr>
          <w:tcW w:w="2000" w:type="dxa"/>
          <w:tcBorders>
            <w:right w:val="double" w:sz="4" w:space="0" w:color="auto"/>
          </w:tcBorders>
          <w:shd w:val="clear" w:color="auto" w:fill="auto"/>
          <w:vAlign w:val="center"/>
        </w:tcPr>
        <w:p w:rsidR="00767802" w:rsidRPr="00821807" w:rsidRDefault="00767802" w:rsidP="00767802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821807">
            <w:rPr>
              <w:rFonts w:ascii="Arial Narrow" w:hAnsi="Arial Narrow"/>
              <w:sz w:val="16"/>
              <w:szCs w:val="16"/>
            </w:rPr>
            <w:t xml:space="preserve">Página </w:t>
          </w:r>
          <w:r w:rsidRPr="00821807">
            <w:rPr>
              <w:rFonts w:ascii="Arial Narrow" w:hAnsi="Arial Narrow"/>
              <w:sz w:val="16"/>
              <w:szCs w:val="16"/>
            </w:rPr>
            <w:fldChar w:fldCharType="begin"/>
          </w:r>
          <w:r w:rsidRPr="00821807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Pr="00821807">
            <w:rPr>
              <w:rFonts w:ascii="Arial Narrow" w:hAnsi="Arial Narrow"/>
              <w:sz w:val="16"/>
              <w:szCs w:val="16"/>
            </w:rPr>
            <w:fldChar w:fldCharType="separate"/>
          </w:r>
          <w:r w:rsidR="006C1A68">
            <w:rPr>
              <w:rFonts w:ascii="Arial Narrow" w:hAnsi="Arial Narrow"/>
              <w:noProof/>
              <w:sz w:val="16"/>
              <w:szCs w:val="16"/>
            </w:rPr>
            <w:t>3</w:t>
          </w:r>
          <w:r w:rsidRPr="00821807">
            <w:rPr>
              <w:rFonts w:ascii="Arial Narrow" w:hAnsi="Arial Narrow"/>
              <w:sz w:val="16"/>
              <w:szCs w:val="16"/>
            </w:rPr>
            <w:fldChar w:fldCharType="end"/>
          </w:r>
          <w:r w:rsidRPr="00821807">
            <w:rPr>
              <w:rFonts w:ascii="Arial Narrow" w:hAnsi="Arial Narrow"/>
              <w:sz w:val="16"/>
              <w:szCs w:val="16"/>
            </w:rPr>
            <w:t xml:space="preserve"> de </w:t>
          </w:r>
          <w:r w:rsidRPr="00821807">
            <w:rPr>
              <w:rFonts w:ascii="Arial Narrow" w:hAnsi="Arial Narrow"/>
              <w:sz w:val="16"/>
              <w:szCs w:val="16"/>
            </w:rPr>
            <w:fldChar w:fldCharType="begin"/>
          </w:r>
          <w:r w:rsidRPr="00821807">
            <w:rPr>
              <w:rFonts w:ascii="Arial Narrow" w:hAnsi="Arial Narrow"/>
              <w:sz w:val="16"/>
              <w:szCs w:val="16"/>
            </w:rPr>
            <w:instrText xml:space="preserve"> NUMPAGES </w:instrText>
          </w:r>
          <w:r w:rsidRPr="00821807">
            <w:rPr>
              <w:rFonts w:ascii="Arial Narrow" w:hAnsi="Arial Narrow"/>
              <w:sz w:val="16"/>
              <w:szCs w:val="16"/>
            </w:rPr>
            <w:fldChar w:fldCharType="separate"/>
          </w:r>
          <w:r w:rsidR="006C1A68">
            <w:rPr>
              <w:rFonts w:ascii="Arial Narrow" w:hAnsi="Arial Narrow"/>
              <w:noProof/>
              <w:sz w:val="16"/>
              <w:szCs w:val="16"/>
            </w:rPr>
            <w:t>3</w:t>
          </w:r>
          <w:r w:rsidRPr="00821807">
            <w:rPr>
              <w:rFonts w:ascii="Arial Narrow" w:hAnsi="Arial Narrow"/>
              <w:sz w:val="16"/>
              <w:szCs w:val="16"/>
            </w:rPr>
            <w:fldChar w:fldCharType="end"/>
          </w:r>
        </w:p>
      </w:tc>
    </w:tr>
    <w:tr w:rsidR="00767802" w:rsidTr="005E7B3C">
      <w:tc>
        <w:tcPr>
          <w:tcW w:w="9595" w:type="dxa"/>
          <w:gridSpan w:val="5"/>
          <w:tcBorders>
            <w:left w:val="double" w:sz="4" w:space="0" w:color="auto"/>
            <w:right w:val="double" w:sz="4" w:space="0" w:color="auto"/>
          </w:tcBorders>
          <w:shd w:val="clear" w:color="auto" w:fill="auto"/>
        </w:tcPr>
        <w:p w:rsidR="00767802" w:rsidRDefault="00767802" w:rsidP="00767802">
          <w:pPr>
            <w:pStyle w:val="Textoindependiente2"/>
            <w:spacing w:after="0" w:line="240" w:lineRule="auto"/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7C6BF2">
            <w:rPr>
              <w:rFonts w:ascii="Arial Narrow" w:hAnsi="Arial Narrow"/>
              <w:b/>
              <w:sz w:val="16"/>
              <w:szCs w:val="16"/>
            </w:rPr>
            <w:t>FORMULARIO PARA LA PRESENTACIÓN DE LA RENOVACIÓN DE INTERCAMBIABILIDAD DE MEDICAMENTOS</w:t>
          </w:r>
        </w:p>
        <w:p w:rsidR="00767802" w:rsidRPr="007C6BF2" w:rsidRDefault="00767802" w:rsidP="00767802">
          <w:pPr>
            <w:pStyle w:val="Textoindependiente2"/>
            <w:spacing w:after="0" w:line="240" w:lineRule="auto"/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7C6BF2">
            <w:rPr>
              <w:rFonts w:ascii="Arial Narrow" w:hAnsi="Arial Narrow"/>
              <w:b/>
              <w:sz w:val="16"/>
              <w:szCs w:val="16"/>
            </w:rPr>
            <w:t xml:space="preserve"> (MEDICAMENTO DE REFERENCIA O MEDICAMENTO INTERCAMBIABLE)</w:t>
          </w:r>
        </w:p>
      </w:tc>
    </w:tr>
  </w:tbl>
  <w:p w:rsidR="000D11A5" w:rsidRDefault="000D11A5" w:rsidP="00767802">
    <w:pPr>
      <w:pStyle w:val="Encabezado"/>
      <w:tabs>
        <w:tab w:val="clear" w:pos="4320"/>
        <w:tab w:val="clear" w:pos="8640"/>
        <w:tab w:val="left" w:pos="245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4959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5B85B47"/>
    <w:multiLevelType w:val="multilevel"/>
    <w:tmpl w:val="FA623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7EC7F6D"/>
    <w:multiLevelType w:val="hybridMultilevel"/>
    <w:tmpl w:val="7FC8AC1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441BF"/>
    <w:multiLevelType w:val="multilevel"/>
    <w:tmpl w:val="BAA00ECE"/>
    <w:lvl w:ilvl="0">
      <w:start w:val="1"/>
      <w:numFmt w:val="decimal"/>
      <w:pStyle w:val="TDC1"/>
      <w:lvlText w:val="%1."/>
      <w:lvlJc w:val="left"/>
      <w:pPr>
        <w:tabs>
          <w:tab w:val="num" w:pos="360"/>
        </w:tabs>
        <w:ind w:left="720" w:hanging="720"/>
      </w:pPr>
      <w:rPr>
        <w:rFonts w:ascii="Arial Narrow" w:hAnsi="Arial Narrow" w:hint="default"/>
        <w:b w:val="0"/>
        <w:i w:val="0"/>
        <w:sz w:val="24"/>
        <w:szCs w:val="24"/>
      </w:rPr>
    </w:lvl>
    <w:lvl w:ilvl="1">
      <w:start w:val="1"/>
      <w:numFmt w:val="decimal"/>
      <w:pStyle w:val="TDC2"/>
      <w:lvlText w:val="%1.%2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D063376"/>
    <w:multiLevelType w:val="multilevel"/>
    <w:tmpl w:val="2FFC6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FAD6F7D"/>
    <w:multiLevelType w:val="multilevel"/>
    <w:tmpl w:val="3E5A95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DBF5B6A"/>
    <w:multiLevelType w:val="multilevel"/>
    <w:tmpl w:val="E2022B8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4631DDF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B407EDB"/>
    <w:multiLevelType w:val="multilevel"/>
    <w:tmpl w:val="EB582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5F4537B0"/>
    <w:multiLevelType w:val="multilevel"/>
    <w:tmpl w:val="7A045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70C75AE8"/>
    <w:multiLevelType w:val="multilevel"/>
    <w:tmpl w:val="3E5A95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75C97561"/>
    <w:multiLevelType w:val="multilevel"/>
    <w:tmpl w:val="7EDA104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77247D5A"/>
    <w:multiLevelType w:val="multilevel"/>
    <w:tmpl w:val="346EB17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  <w:num w:numId="13">
    <w:abstractNumId w:val="12"/>
  </w:num>
  <w:num w:numId="14">
    <w:abstractNumId w:val="1"/>
  </w:num>
  <w:num w:numId="15">
    <w:abstractNumId w:val="6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1ylCi6MHFn3DUNk2blzuJ+67edcQFdycoK3uTh4O3Xef4p7u1U4wwOjWYAlfzvTp9/Gonq3iw4etXMGaos9DQ==" w:salt="B2LvOW4sTHsh+M7Qnv+W7g=="/>
  <w:defaultTabStop w:val="720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DF"/>
    <w:rsid w:val="00032ED5"/>
    <w:rsid w:val="0008088B"/>
    <w:rsid w:val="000A634A"/>
    <w:rsid w:val="000B6AF4"/>
    <w:rsid w:val="000D11A5"/>
    <w:rsid w:val="0014003A"/>
    <w:rsid w:val="0015565A"/>
    <w:rsid w:val="0018055B"/>
    <w:rsid w:val="00180CD8"/>
    <w:rsid w:val="00183A22"/>
    <w:rsid w:val="0018444E"/>
    <w:rsid w:val="001C6177"/>
    <w:rsid w:val="001C7898"/>
    <w:rsid w:val="001D6E41"/>
    <w:rsid w:val="001F0EBF"/>
    <w:rsid w:val="0023529D"/>
    <w:rsid w:val="002510E8"/>
    <w:rsid w:val="00272571"/>
    <w:rsid w:val="002A188B"/>
    <w:rsid w:val="002A76EB"/>
    <w:rsid w:val="002E0E96"/>
    <w:rsid w:val="002F161D"/>
    <w:rsid w:val="00321E22"/>
    <w:rsid w:val="00367886"/>
    <w:rsid w:val="003817DF"/>
    <w:rsid w:val="00383C2F"/>
    <w:rsid w:val="00390D35"/>
    <w:rsid w:val="00391708"/>
    <w:rsid w:val="00394507"/>
    <w:rsid w:val="00397939"/>
    <w:rsid w:val="003E68A5"/>
    <w:rsid w:val="004037E3"/>
    <w:rsid w:val="00421ED7"/>
    <w:rsid w:val="0045415B"/>
    <w:rsid w:val="004A1BB1"/>
    <w:rsid w:val="004C347E"/>
    <w:rsid w:val="00527A35"/>
    <w:rsid w:val="00530696"/>
    <w:rsid w:val="005561C9"/>
    <w:rsid w:val="00567B93"/>
    <w:rsid w:val="00582C53"/>
    <w:rsid w:val="00583F25"/>
    <w:rsid w:val="00595A26"/>
    <w:rsid w:val="00595AB2"/>
    <w:rsid w:val="005C7714"/>
    <w:rsid w:val="005D7BB9"/>
    <w:rsid w:val="00601EAB"/>
    <w:rsid w:val="00603404"/>
    <w:rsid w:val="00626121"/>
    <w:rsid w:val="00670311"/>
    <w:rsid w:val="006A3C25"/>
    <w:rsid w:val="006B37CB"/>
    <w:rsid w:val="006C1A68"/>
    <w:rsid w:val="006D43CD"/>
    <w:rsid w:val="00731F82"/>
    <w:rsid w:val="00736842"/>
    <w:rsid w:val="00767802"/>
    <w:rsid w:val="0078120E"/>
    <w:rsid w:val="007C0CDF"/>
    <w:rsid w:val="007C6BF2"/>
    <w:rsid w:val="00821807"/>
    <w:rsid w:val="00822759"/>
    <w:rsid w:val="00870936"/>
    <w:rsid w:val="0087426E"/>
    <w:rsid w:val="00874E52"/>
    <w:rsid w:val="008D47B1"/>
    <w:rsid w:val="00953A36"/>
    <w:rsid w:val="00977376"/>
    <w:rsid w:val="009B072A"/>
    <w:rsid w:val="00A0742D"/>
    <w:rsid w:val="00A40FBF"/>
    <w:rsid w:val="00A74316"/>
    <w:rsid w:val="00A83D4D"/>
    <w:rsid w:val="00A95614"/>
    <w:rsid w:val="00AA7115"/>
    <w:rsid w:val="00AE58F1"/>
    <w:rsid w:val="00B54428"/>
    <w:rsid w:val="00B57888"/>
    <w:rsid w:val="00B70B33"/>
    <w:rsid w:val="00C32CD6"/>
    <w:rsid w:val="00C57D14"/>
    <w:rsid w:val="00C71C29"/>
    <w:rsid w:val="00C76598"/>
    <w:rsid w:val="00CB35FD"/>
    <w:rsid w:val="00D45712"/>
    <w:rsid w:val="00D765E0"/>
    <w:rsid w:val="00DF1E2C"/>
    <w:rsid w:val="00E03F21"/>
    <w:rsid w:val="00E165B0"/>
    <w:rsid w:val="00E17356"/>
    <w:rsid w:val="00E24700"/>
    <w:rsid w:val="00E339E0"/>
    <w:rsid w:val="00E73D0B"/>
    <w:rsid w:val="00E75A55"/>
    <w:rsid w:val="00E82C7E"/>
    <w:rsid w:val="00E9723E"/>
    <w:rsid w:val="00EC6CD8"/>
    <w:rsid w:val="00EF798B"/>
    <w:rsid w:val="00F1215C"/>
    <w:rsid w:val="00F134EE"/>
    <w:rsid w:val="00F51EC2"/>
    <w:rsid w:val="00FA347A"/>
    <w:rsid w:val="00FC5A5C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59391C6-0C36-4D83-A425-0B6AB66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CDF"/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semiHidden/>
    <w:rsid w:val="008D47B1"/>
    <w:pPr>
      <w:numPr>
        <w:numId w:val="5"/>
      </w:numPr>
      <w:tabs>
        <w:tab w:val="clear" w:pos="360"/>
        <w:tab w:val="num" w:pos="720"/>
        <w:tab w:val="right" w:leader="dot" w:pos="9300"/>
      </w:tabs>
      <w:suppressAutoHyphens/>
      <w:ind w:hanging="360"/>
    </w:pPr>
    <w:rPr>
      <w:rFonts w:ascii="Arial Narrow" w:hAnsi="Arial Narrow" w:cs="Arial"/>
      <w:noProof/>
      <w:lang w:eastAsia="ar-SA"/>
    </w:rPr>
  </w:style>
  <w:style w:type="paragraph" w:styleId="TDC2">
    <w:name w:val="toc 2"/>
    <w:basedOn w:val="Normal"/>
    <w:next w:val="Normal"/>
    <w:semiHidden/>
    <w:rsid w:val="008D47B1"/>
    <w:pPr>
      <w:numPr>
        <w:ilvl w:val="1"/>
        <w:numId w:val="5"/>
      </w:numPr>
      <w:tabs>
        <w:tab w:val="clear" w:pos="720"/>
        <w:tab w:val="num" w:pos="1080"/>
        <w:tab w:val="right" w:leader="dot" w:pos="9350"/>
      </w:tabs>
      <w:suppressAutoHyphens/>
      <w:ind w:left="1080"/>
    </w:pPr>
    <w:rPr>
      <w:lang w:eastAsia="ar-SA"/>
    </w:rPr>
  </w:style>
  <w:style w:type="paragraph" w:styleId="TDC3">
    <w:name w:val="toc 3"/>
    <w:basedOn w:val="Normal"/>
    <w:next w:val="Normal"/>
    <w:autoRedefine/>
    <w:semiHidden/>
    <w:rsid w:val="008D47B1"/>
    <w:pPr>
      <w:tabs>
        <w:tab w:val="right" w:pos="9360"/>
      </w:tabs>
      <w:ind w:left="480"/>
    </w:pPr>
  </w:style>
  <w:style w:type="paragraph" w:styleId="Textoindependiente">
    <w:name w:val="Body Text"/>
    <w:basedOn w:val="Normal"/>
    <w:link w:val="TextoindependienteCar"/>
    <w:rsid w:val="007C0CDF"/>
    <w:pPr>
      <w:jc w:val="both"/>
    </w:pPr>
  </w:style>
  <w:style w:type="paragraph" w:styleId="Piedepgina">
    <w:name w:val="footer"/>
    <w:basedOn w:val="Normal"/>
    <w:autoRedefine/>
    <w:rsid w:val="004C347E"/>
    <w:pPr>
      <w:pBdr>
        <w:top w:val="single" w:sz="4" w:space="1" w:color="auto"/>
      </w:pBdr>
      <w:tabs>
        <w:tab w:val="left" w:pos="4320"/>
        <w:tab w:val="right" w:pos="9400"/>
      </w:tabs>
    </w:pPr>
    <w:rPr>
      <w:rFonts w:ascii="Garamond" w:hAnsi="Garamond"/>
      <w:i/>
      <w:noProof/>
      <w:sz w:val="20"/>
      <w:szCs w:val="20"/>
    </w:rPr>
  </w:style>
  <w:style w:type="paragraph" w:customStyle="1" w:styleId="Ttulo">
    <w:name w:val="Título"/>
    <w:basedOn w:val="Normal"/>
    <w:qFormat/>
    <w:rsid w:val="007C0CDF"/>
    <w:pPr>
      <w:jc w:val="center"/>
    </w:pPr>
    <w:rPr>
      <w:b/>
      <w:bCs/>
      <w:sz w:val="28"/>
    </w:rPr>
  </w:style>
  <w:style w:type="paragraph" w:styleId="Textoindependiente3">
    <w:name w:val="Body Text 3"/>
    <w:basedOn w:val="Normal"/>
    <w:rsid w:val="007C0CDF"/>
    <w:pPr>
      <w:jc w:val="center"/>
    </w:pPr>
    <w:rPr>
      <w:b/>
      <w:bCs/>
      <w:sz w:val="28"/>
    </w:rPr>
  </w:style>
  <w:style w:type="paragraph" w:styleId="Subttulo">
    <w:name w:val="Subtitle"/>
    <w:basedOn w:val="Normal"/>
    <w:qFormat/>
    <w:rsid w:val="007C0CDF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rsid w:val="004C347E"/>
    <w:pPr>
      <w:tabs>
        <w:tab w:val="center" w:pos="4320"/>
        <w:tab w:val="right" w:pos="8640"/>
      </w:tabs>
    </w:pPr>
  </w:style>
  <w:style w:type="paragraph" w:styleId="Textonotapie">
    <w:name w:val="footnote text"/>
    <w:basedOn w:val="Normal"/>
    <w:semiHidden/>
    <w:rsid w:val="004C347E"/>
    <w:rPr>
      <w:sz w:val="20"/>
      <w:szCs w:val="20"/>
    </w:rPr>
  </w:style>
  <w:style w:type="character" w:styleId="Refdenotaalpie">
    <w:name w:val="footnote reference"/>
    <w:semiHidden/>
    <w:rsid w:val="004C347E"/>
    <w:rPr>
      <w:vertAlign w:val="superscript"/>
    </w:rPr>
  </w:style>
  <w:style w:type="paragraph" w:styleId="Textoindependiente2">
    <w:name w:val="Body Text 2"/>
    <w:basedOn w:val="Normal"/>
    <w:rsid w:val="00C71C29"/>
    <w:pPr>
      <w:spacing w:after="120" w:line="480" w:lineRule="auto"/>
    </w:pPr>
  </w:style>
  <w:style w:type="table" w:styleId="Tablaconcuadrcula">
    <w:name w:val="Table Grid"/>
    <w:basedOn w:val="Tablanormal"/>
    <w:rsid w:val="00C7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3817DF"/>
    <w:rPr>
      <w:rFonts w:eastAsia="Times New Roman"/>
      <w:sz w:val="24"/>
      <w:szCs w:val="24"/>
      <w:lang w:val="es-ES" w:eastAsia="es-ES"/>
    </w:rPr>
  </w:style>
  <w:style w:type="table" w:styleId="Tablanormal2">
    <w:name w:val="Plain Table 2"/>
    <w:basedOn w:val="Tablanormal"/>
    <w:uiPriority w:val="42"/>
    <w:rsid w:val="002E0E9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A0742D"/>
    <w:rPr>
      <w:color w:val="808080"/>
    </w:rPr>
  </w:style>
  <w:style w:type="character" w:customStyle="1" w:styleId="TextoindependienteCar">
    <w:name w:val="Texto independiente Car"/>
    <w:basedOn w:val="Fuentedeprrafopredeter"/>
    <w:link w:val="Textoindependiente"/>
    <w:rsid w:val="00E82C7E"/>
    <w:rPr>
      <w:rFonts w:eastAsia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9B2AB-6D8C-4F7C-92E8-A5CB34842B81}"/>
      </w:docPartPr>
      <w:docPartBody>
        <w:p w:rsidR="00AE0051" w:rsidRDefault="00E33178">
          <w:r w:rsidRPr="00D7550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78"/>
    <w:rsid w:val="0004318E"/>
    <w:rsid w:val="00557FB7"/>
    <w:rsid w:val="008739B2"/>
    <w:rsid w:val="00AE0051"/>
    <w:rsid w:val="00CF4C2A"/>
    <w:rsid w:val="00E3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3317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7EDE1-BF7C-412D-8BF2-1B796BFE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768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TECNICA PARA LA PRESENTACIÓN DE LA SOLICITUD DE CERTIFICACIÓN DE INTERCAMBIABILIDAD DE MEDICAMENTOS</vt:lpstr>
    </vt:vector>
  </TitlesOfParts>
  <Company>Home</Company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TECNICA PARA LA PRESENTACIÓN DE LA SOLICITUD DE CERTIFICACIÓN DE INTERCAMBIABILIDAD DE MEDICAMENTOS</dc:title>
  <dc:subject/>
  <dc:creator>Vilma Turner</dc:creator>
  <cp:keywords/>
  <cp:lastModifiedBy>Nelson Rodriguez</cp:lastModifiedBy>
  <cp:revision>13</cp:revision>
  <cp:lastPrinted>2016-09-02T14:56:00Z</cp:lastPrinted>
  <dcterms:created xsi:type="dcterms:W3CDTF">2019-03-19T13:10:00Z</dcterms:created>
  <dcterms:modified xsi:type="dcterms:W3CDTF">2019-03-21T15:13:00Z</dcterms:modified>
</cp:coreProperties>
</file>