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2"/>
        <w:gridCol w:w="3095"/>
        <w:gridCol w:w="2176"/>
        <w:gridCol w:w="2949"/>
        <w:gridCol w:w="1474"/>
        <w:gridCol w:w="1600"/>
        <w:gridCol w:w="2067"/>
        <w:gridCol w:w="2070"/>
      </w:tblGrid>
      <w:tr w:rsidR="002A029E" w:rsidRPr="009C0038" w14:paraId="53DB647F" w14:textId="77777777" w:rsidTr="002A029E">
        <w:trPr>
          <w:trHeight w:val="296"/>
        </w:trPr>
        <w:tc>
          <w:tcPr>
            <w:tcW w:w="1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A897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MINISTERIO DE SALUD</w:t>
            </w:r>
          </w:p>
        </w:tc>
      </w:tr>
      <w:tr w:rsidR="002A029E" w:rsidRPr="009C0038" w14:paraId="20A0E2B2" w14:textId="77777777" w:rsidTr="002A029E">
        <w:trPr>
          <w:trHeight w:val="296"/>
        </w:trPr>
        <w:tc>
          <w:tcPr>
            <w:tcW w:w="1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4C75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Misiones Oficiales Internacionales</w:t>
            </w:r>
          </w:p>
        </w:tc>
      </w:tr>
      <w:tr w:rsidR="002A029E" w:rsidRPr="009C0038" w14:paraId="582C9650" w14:textId="77777777" w:rsidTr="002A029E">
        <w:trPr>
          <w:trHeight w:val="296"/>
        </w:trPr>
        <w:tc>
          <w:tcPr>
            <w:tcW w:w="1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75C" w14:textId="77777777" w:rsidR="002A029E" w:rsidRPr="009C0038" w:rsidRDefault="002A029E" w:rsidP="002A0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mar-23</w:t>
            </w:r>
          </w:p>
        </w:tc>
      </w:tr>
      <w:tr w:rsidR="002A029E" w:rsidRPr="009C0038" w14:paraId="278C2800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5880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Nombre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D62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Cargo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9C00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Destino-País-Ciudad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65D9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Participación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F200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Fecha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BE5F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Regreso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0A38" w14:textId="77777777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Pasaje Aéreo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D9A9" w14:textId="3A590F1B" w:rsidR="002A029E" w:rsidRPr="009C0038" w:rsidRDefault="002A029E" w:rsidP="00595B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9C003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Viático</w:t>
            </w:r>
          </w:p>
        </w:tc>
      </w:tr>
      <w:tr w:rsidR="00F67D50" w:rsidRPr="00F67D50" w14:paraId="5E3FEB1D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4A45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Dr. Carlos Chavez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F863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Jefe de la Sección VIH/SIDA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8DBC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San Salvador, El Salvador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3FB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capacitación en el manejo clínico de la infección respiratoria aguda grave, manejo de casos graves de la COVID-19, influenza estacional, virus sincitial e influenza aviar en humanos.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FDD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14 de mayo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11B1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16 de mayo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9A2E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MCR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9940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MCR</w:t>
            </w:r>
          </w:p>
        </w:tc>
      </w:tr>
      <w:tr w:rsidR="00F67D50" w:rsidRPr="00F67D50" w14:paraId="43BD0B2A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A095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Dr. Edwin Aizpurúa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674C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Jefe de Sección de Tuberculosis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890E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ABA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65F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1909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59B9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AD7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F67D50" w:rsidRPr="00F67D50" w14:paraId="3275F8F5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23CC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Licdo. Jaime Cueto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2546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Funcionario del Depto. de Salud Radiológica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B1F1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La Habana, Cuba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3747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Participar en la reunión Regional sobre el proceso de autorización de la evaluación en facilidades industriales y médicas, en el marco del proyecto RLA 909.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78A1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14 de mayo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B086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20 de mayo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DE13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la OIEA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26C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la OIEA</w:t>
            </w:r>
          </w:p>
        </w:tc>
      </w:tr>
      <w:tr w:rsidR="00F67D50" w:rsidRPr="00F67D50" w14:paraId="1451E3D4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9AF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Dra. Yadira </w:t>
            </w:r>
            <w:proofErr w:type="spellStart"/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Molto</w:t>
            </w:r>
            <w:proofErr w:type="spellEnd"/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701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coordinadora Nacional de la Vigilancia Epidemiológica de Influenza, COVID-19 y otros Virus Respiratorios.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10C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Antigua, Guatemala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322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Participar en la en la Reunión Regional </w:t>
            </w:r>
            <w:proofErr w:type="spellStart"/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SANInet</w:t>
            </w:r>
            <w:proofErr w:type="spellEnd"/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/REVELAC-i.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D5AC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14 de mayo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DB7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18 de mayo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0023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cubierto por OPS/OMS.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FB41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cubierto por OPS/OMS. </w:t>
            </w:r>
          </w:p>
        </w:tc>
      </w:tr>
      <w:tr w:rsidR="00F67D50" w:rsidRPr="00F67D50" w14:paraId="3757EF68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EF3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Licda. Elba Aparicio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06F6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Enfermera encargada de los despachos y suministros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F53E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1840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2916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2907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CB1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C0C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F67D50" w:rsidRPr="00F67D50" w14:paraId="469CFE44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37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Carmen Pérez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3E0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Jefa del Depto. de Control de Vectores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CB8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San Salvador, El Salvador.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32F0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reunión ordinaria semestral para el Subsector de Malaria.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EC90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15 de mayo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51A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18 de mayo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37A9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MCR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11C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cubiertos por MCR</w:t>
            </w:r>
          </w:p>
        </w:tc>
      </w:tr>
      <w:tr w:rsidR="00F67D50" w:rsidRPr="00F67D50" w14:paraId="08652058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58C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Licda. </w:t>
            </w:r>
            <w:proofErr w:type="spellStart"/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Ermila</w:t>
            </w:r>
            <w:proofErr w:type="spellEnd"/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Osorio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E7F1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Jefa del Dpto. de Control de Medicamentos e Insumos para la Salud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E8FB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El Salvador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DC9F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Negociación Conjunta COMISCA: 13 años Favoreciendo el acceso a medicamentos e insumos estratégicos en Centroamérica y República Dominicana.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87EB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17 de mayo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1923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19 de mayo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3A97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SE-COMISCA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9BC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SE-COMISCA</w:t>
            </w:r>
          </w:p>
        </w:tc>
      </w:tr>
      <w:tr w:rsidR="00F67D50" w:rsidRPr="00F67D50" w14:paraId="07E7D815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92A8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lastRenderedPageBreak/>
              <w:t>Licdo. Orlando Carrasquilla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03D5" w14:textId="2E502F12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Subdirector de 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Asesoría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Legal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E330" w14:textId="6E4F2CF2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Indianápolis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, Estados Unidos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75FE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bookmarkStart w:id="0" w:name="RANGE!E81"/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Fungir como interviniente de la destrucción de las toneladas de sustancias ilícitas (Cocaína) incautada en la República de Panamá que será incinerada en los Estados Unidos de América.</w:t>
            </w:r>
            <w:bookmarkEnd w:id="0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44A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17 de mayo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6B8E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22 de mayo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DDBB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970.05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4326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2,000.00 </w:t>
            </w:r>
          </w:p>
        </w:tc>
      </w:tr>
      <w:tr w:rsidR="00F67D50" w:rsidRPr="00F67D50" w14:paraId="6EB1585B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57D9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Licdo. Alexis Vergara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FED7" w14:textId="1F4FE056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Asistente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Técnico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de DISAPAS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643B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Honduras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1B60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el Segundo Taller e intercambio de experiencia sobre el índice de Acueducto Seguro.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19F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21 de mayo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6494" w14:textId="1C0316A2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27 de 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mayo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71C8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C.A.E.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F4B3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C.A.E.</w:t>
            </w:r>
          </w:p>
        </w:tc>
      </w:tr>
      <w:tr w:rsidR="00F67D50" w:rsidRPr="00F67D50" w14:paraId="28BBDA77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996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Dr. Emanuel Herrera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4E65" w14:textId="719D36AC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Médico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Veterinario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53F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Managua, Nicaragua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A9F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Realizar una pasantía en la planta NICA BEEF PACKER, S.A.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9D9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21 de mayo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0C1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27 de mayo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3BE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735.73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423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1800</w:t>
            </w:r>
          </w:p>
        </w:tc>
      </w:tr>
      <w:tr w:rsidR="00F67D50" w:rsidRPr="00F67D50" w14:paraId="56D16992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C01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Dr. Jose Luis de Leon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7A1D" w14:textId="467901EE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Médico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Veterinario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8E1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D7BC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2209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8BD5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5F0B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735.73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FBC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1800</w:t>
            </w:r>
          </w:p>
        </w:tc>
      </w:tr>
      <w:tr w:rsidR="00F67D50" w:rsidRPr="00F67D50" w14:paraId="3158E809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E32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Liliane Valdes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06B8" w14:textId="6A4B127F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Jefa del dpto. de 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Instalaciones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y 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servicios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de salud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A4B9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Miami, Florida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BE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Conferencia Anual Denominada Seguridad Sanitaria Global de los Estados Unidos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A0A0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22 de mayo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F430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26 de mayo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BC03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el Gobierno de los Estados Unidos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B27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el Gobierno de los Estados Unidos</w:t>
            </w:r>
          </w:p>
        </w:tc>
      </w:tr>
      <w:tr w:rsidR="00F67D50" w:rsidRPr="00F67D50" w14:paraId="740EAE96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6288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Reina Roa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DD4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Punto Focal para el Control del Tabaco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35B9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Ginebra, Suiza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C0A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como panelista en la mesa redonda “Celebrando el 20ª aniversario de la adopción de Convenio Marco de la OMS para el Control del Tabaco”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2F08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25 de mayo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00CE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28 de mayo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8979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el Convenio de Control del Tabaco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A7FE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el Convenio de Control del Tabaco</w:t>
            </w:r>
          </w:p>
        </w:tc>
      </w:tr>
      <w:tr w:rsidR="00F67D50" w:rsidRPr="00F67D50" w14:paraId="6E498B97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9F4F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proofErr w:type="spellStart"/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Mgtra</w:t>
            </w:r>
            <w:proofErr w:type="spellEnd"/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. Elvia Lau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8C6B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Directora Nac. de Farmacia y Drogas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9BF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República Dominicana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59CC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Reunión presencial del Comité de Directores de Regulación Sanitaria de los países de Centroamérica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C601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24 de mayo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34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27 de mayo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CE39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OPS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32F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bookmarkStart w:id="1" w:name="RANGE!I87"/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OPS</w:t>
            </w:r>
            <w:bookmarkEnd w:id="1"/>
          </w:p>
        </w:tc>
      </w:tr>
      <w:tr w:rsidR="00F67D50" w:rsidRPr="00F67D50" w14:paraId="194DBE5D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19EB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Licdo. Ramon Jaen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FBC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Jefe del dpto. de Registro Sanitario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C07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4D29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D7E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0FF0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0FF3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CC1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F67D50" w:rsidRPr="00F67D50" w14:paraId="250BF20F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C31C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Licdo. Leonel Castillero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F46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Subcoordinador General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9DC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España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F80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Transferencia experiencias de conocimiento, en la operación y mantenimiento 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lastRenderedPageBreak/>
              <w:t>de sistemas de tratamiento y redes de alcantarillado en proyectos exitosos del Contrato No. UCP-SP-CS-01-2021 “Servicios de operación, mantenimiento y mejoras de infraestructura del sistema de alcantarillado, colectoras de interceptores, sistema de bombeo sanitario y sistema de tratamiento en los Distritos de Panama y San Miguelito”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7171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lastRenderedPageBreak/>
              <w:t xml:space="preserve">27 de mayo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DA8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06 de junio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AC7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cubiertos por el Contrato </w:t>
            </w:r>
            <w:proofErr w:type="spellStart"/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Nª</w:t>
            </w:r>
            <w:proofErr w:type="spellEnd"/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UCP-SP-CS-01-2021.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EE68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cubiertos por el Contrato </w:t>
            </w:r>
            <w:proofErr w:type="spellStart"/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Nª</w:t>
            </w:r>
            <w:proofErr w:type="spellEnd"/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UCP-SP-CS-01-2021.</w:t>
            </w:r>
          </w:p>
        </w:tc>
      </w:tr>
      <w:tr w:rsidR="00F67D50" w:rsidRPr="00F67D50" w14:paraId="2A3C582E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010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Ing. Carlos Singh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C370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Gerente de Operación y Mantenimiento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5B4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B5F6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870B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8153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F5D6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4C8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F67D50" w:rsidRPr="00F67D50" w14:paraId="6F66DEE2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A95C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Ing. Carmen Maria Herrera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27A8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Administradora de Contrato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2DD3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D0A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01DF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821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30B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3165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F67D50" w:rsidRPr="00F67D50" w14:paraId="034B79E3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7338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Ing. </w:t>
            </w:r>
            <w:proofErr w:type="spellStart"/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Kettelyn</w:t>
            </w:r>
            <w:proofErr w:type="spellEnd"/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Castillo 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1391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Supervisora de Redes y Colectoras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4E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BCEE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F445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ADA5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5DB9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405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F67D50" w:rsidRPr="00F67D50" w14:paraId="78A70891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A2C1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Licda. Thays Noriega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7CCF" w14:textId="60BDB41A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Directora de Asuntos Internacionales y 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Cooperación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Técnica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18F7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Ginebra, Suiza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87A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la 76.ª Asamblea Mundial de la Salud.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2BC5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19 de mayo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D6D9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27 de mayo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F1B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 2,986.00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AE4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4,000.00 </w:t>
            </w:r>
          </w:p>
        </w:tc>
      </w:tr>
      <w:tr w:rsidR="00F67D50" w:rsidRPr="00F67D50" w14:paraId="36A73DB5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A6C6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Ivette Berrio Aquí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DCC3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Viceministra de salud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EEB7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E66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DEDB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49AF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750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 7,523.00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2939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4,800.00 </w:t>
            </w:r>
          </w:p>
        </w:tc>
      </w:tr>
      <w:tr w:rsidR="00F67D50" w:rsidRPr="00F67D50" w14:paraId="0DD42AEC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25F7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Melva Cruz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4D1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Directora General de Salud Publica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8B4C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C1B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9066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19 de mayo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5E8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28 de mayo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00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 1,532.50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169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4,000.00 </w:t>
            </w:r>
          </w:p>
        </w:tc>
      </w:tr>
      <w:tr w:rsidR="00F67D50" w:rsidRPr="00F67D50" w14:paraId="79B56274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6A4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Licda. Eusebia Calderon de Copete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687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Jefa Nac. de Enfermeria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2698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8A30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F54F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19 de mayo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8F13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28 de mayo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9F4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 1,532.50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06D1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B/.                                  4,000.00 </w:t>
            </w:r>
          </w:p>
        </w:tc>
      </w:tr>
      <w:tr w:rsidR="00F67D50" w:rsidRPr="00F67D50" w14:paraId="711B8A5F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F6E0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Dra. Ivette Berrio Aquí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B73C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Viceministra de salud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33B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Nueva York, Estados Unidos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DE4C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como panelista en el Evento Especial Derechos incumplidos: Embarazo en adolescentes en niñas y jóvenes afrodescendientes de América Latina y el Caribe.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F102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29 de mayo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CD0B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03 de junio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E761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UNFPA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398B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UNFPA</w:t>
            </w:r>
          </w:p>
        </w:tc>
      </w:tr>
      <w:tr w:rsidR="00F67D50" w:rsidRPr="00F67D50" w14:paraId="5C0DB647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4889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lastRenderedPageBreak/>
              <w:t>Licda. Thays Noriega S.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8A83" w14:textId="3B3DDA9D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Directora de Asuntos Internacionales y 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Cooperación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Técnica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75CC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BB0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8E14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837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0D4F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3A56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</w:p>
        </w:tc>
      </w:tr>
      <w:tr w:rsidR="00F67D50" w:rsidRPr="00F67D50" w14:paraId="59468891" w14:textId="77777777" w:rsidTr="00F67D50">
        <w:trPr>
          <w:trHeight w:val="296"/>
        </w:trPr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B51C" w14:textId="4EF89964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Eusebia Calderon de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 xml:space="preserve"> </w:t>
            </w: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Copete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BB8E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Jefa Nacional del Depto. de Enfermería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FBE5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El Salvador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5AB5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Participar en el Foro inversión en enfermería en Centroamérica: educación, empleo y liderazgo.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956A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31 de mayo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DE2D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03 de junio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0F96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OPS/OMS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998E" w14:textId="77777777" w:rsidR="00F67D50" w:rsidRPr="00F67D50" w:rsidRDefault="00F67D50" w:rsidP="00F67D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</w:pPr>
            <w:r w:rsidRPr="00F67D5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PA"/>
                <w14:ligatures w14:val="none"/>
              </w:rPr>
              <w:t>Cubierto por OPS/OMS</w:t>
            </w:r>
          </w:p>
        </w:tc>
      </w:tr>
    </w:tbl>
    <w:p w14:paraId="20919EE1" w14:textId="77777777" w:rsidR="002A029E" w:rsidRPr="009C0038" w:rsidRDefault="002A029E">
      <w:pPr>
        <w:rPr>
          <w:sz w:val="24"/>
          <w:szCs w:val="24"/>
        </w:rPr>
      </w:pPr>
    </w:p>
    <w:sectPr w:rsidR="002A029E" w:rsidRPr="009C0038" w:rsidSect="002A029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9E"/>
    <w:rsid w:val="002A029E"/>
    <w:rsid w:val="00595B65"/>
    <w:rsid w:val="009C0038"/>
    <w:rsid w:val="00F6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F2C6A"/>
  <w15:chartTrackingRefBased/>
  <w15:docId w15:val="{C686BC7F-D176-47FE-99C8-E7D78901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2</cp:revision>
  <dcterms:created xsi:type="dcterms:W3CDTF">2023-10-24T14:24:00Z</dcterms:created>
  <dcterms:modified xsi:type="dcterms:W3CDTF">2023-10-24T14:24:00Z</dcterms:modified>
</cp:coreProperties>
</file>