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5E15" w14:textId="77777777" w:rsidR="000967C8" w:rsidRDefault="000967C8"/>
    <w:p w14:paraId="62554A73" w14:textId="77777777" w:rsidR="000967C8" w:rsidRDefault="000967C8"/>
    <w:tbl>
      <w:tblPr>
        <w:tblStyle w:val="Tablaconcuadrcula"/>
        <w:tblW w:w="1871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2"/>
      </w:tblGrid>
      <w:tr w:rsidR="000967C8" w:rsidRPr="000967C8" w14:paraId="72360603" w14:textId="77777777" w:rsidTr="00DF395D">
        <w:trPr>
          <w:trHeight w:val="300"/>
        </w:trPr>
        <w:tc>
          <w:tcPr>
            <w:tcW w:w="18712" w:type="dxa"/>
            <w:hideMark/>
          </w:tcPr>
          <w:p w14:paraId="15B23F60" w14:textId="77777777" w:rsidR="000967C8" w:rsidRPr="000967C8" w:rsidRDefault="000967C8" w:rsidP="000967C8">
            <w:pPr>
              <w:jc w:val="center"/>
              <w:rPr>
                <w:sz w:val="20"/>
                <w:szCs w:val="20"/>
              </w:rPr>
            </w:pPr>
            <w:r w:rsidRPr="000967C8">
              <w:rPr>
                <w:sz w:val="20"/>
                <w:szCs w:val="20"/>
              </w:rPr>
              <w:t>MINISTERIO DE SALUD</w:t>
            </w:r>
          </w:p>
        </w:tc>
      </w:tr>
      <w:tr w:rsidR="000967C8" w:rsidRPr="000967C8" w14:paraId="73EEAE22" w14:textId="77777777" w:rsidTr="00DF395D">
        <w:trPr>
          <w:trHeight w:val="300"/>
        </w:trPr>
        <w:tc>
          <w:tcPr>
            <w:tcW w:w="18712" w:type="dxa"/>
            <w:noWrap/>
            <w:hideMark/>
          </w:tcPr>
          <w:p w14:paraId="1D918D83" w14:textId="77777777" w:rsidR="000967C8" w:rsidRPr="000967C8" w:rsidRDefault="000967C8" w:rsidP="000967C8">
            <w:pPr>
              <w:jc w:val="center"/>
              <w:rPr>
                <w:sz w:val="20"/>
                <w:szCs w:val="20"/>
              </w:rPr>
            </w:pPr>
            <w:r w:rsidRPr="000967C8">
              <w:rPr>
                <w:sz w:val="20"/>
                <w:szCs w:val="20"/>
              </w:rPr>
              <w:t>Misiones Oficiales Internacionales</w:t>
            </w:r>
          </w:p>
        </w:tc>
      </w:tr>
      <w:tr w:rsidR="000967C8" w:rsidRPr="000967C8" w14:paraId="2C6CAE94" w14:textId="77777777" w:rsidTr="00DF395D">
        <w:trPr>
          <w:trHeight w:val="300"/>
        </w:trPr>
        <w:tc>
          <w:tcPr>
            <w:tcW w:w="18712" w:type="dxa"/>
            <w:noWrap/>
            <w:hideMark/>
          </w:tcPr>
          <w:p w14:paraId="269B3C7F" w14:textId="77777777" w:rsidR="000967C8" w:rsidRPr="000967C8" w:rsidRDefault="000967C8" w:rsidP="000967C8">
            <w:pPr>
              <w:jc w:val="center"/>
              <w:rPr>
                <w:sz w:val="20"/>
                <w:szCs w:val="20"/>
              </w:rPr>
            </w:pPr>
            <w:r w:rsidRPr="000967C8">
              <w:rPr>
                <w:sz w:val="20"/>
                <w:szCs w:val="20"/>
              </w:rPr>
              <w:t>2023</w:t>
            </w:r>
          </w:p>
        </w:tc>
      </w:tr>
    </w:tbl>
    <w:tbl>
      <w:tblPr>
        <w:tblW w:w="1872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2309"/>
        <w:gridCol w:w="2058"/>
        <w:gridCol w:w="3442"/>
        <w:gridCol w:w="1941"/>
        <w:gridCol w:w="1603"/>
        <w:gridCol w:w="2058"/>
        <w:gridCol w:w="1999"/>
      </w:tblGrid>
      <w:tr w:rsidR="000967C8" w:rsidRPr="000967C8" w14:paraId="75400B42" w14:textId="77777777" w:rsidTr="000967C8">
        <w:trPr>
          <w:trHeight w:val="60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B9C1C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Nombre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0A009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Cargo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4626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Destino-País-Ciudad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7E137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Participación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EAC6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Fecha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8812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Regreso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E1B9" w14:textId="725999FA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Pasaje Aéreo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3F1D" w14:textId="0CAEF2B6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Viático</w:t>
            </w:r>
          </w:p>
        </w:tc>
      </w:tr>
      <w:tr w:rsidR="000967C8" w:rsidRPr="000967C8" w14:paraId="3A05F7C6" w14:textId="77777777" w:rsidTr="000967C8">
        <w:trPr>
          <w:trHeight w:val="60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E180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Dra. Carmen Perez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7C617" w14:textId="59353023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Gerente del Plan 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estratégico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la 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eliminación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la Malaria (PEEM) 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72AFD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Ciudad del Cabo, Sudáfrica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DC16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Participar del curso foro mundial anual sobre la eliminación de la malaria, bajo el lema " acelerar la eliminación para lograr el hito de la estrategia técnica mundial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03054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22 de enero 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D56A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27 de enero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279E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cubierto por OPS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7F49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cubierto por OPS</w:t>
            </w:r>
          </w:p>
        </w:tc>
      </w:tr>
      <w:tr w:rsidR="000967C8" w:rsidRPr="000967C8" w14:paraId="568A665E" w14:textId="77777777" w:rsidTr="000967C8">
        <w:trPr>
          <w:trHeight w:val="60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4245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Ing. Luis Herrera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E14A8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Depto. de Salud Radiológica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1E5D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Viena, Austria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AB80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Participar en el encuentro internacional de puntos de contactos para facilitar la importación y exportación de fuentes radiactivas de conformidad con las directrices – EVT2204930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45E8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22 de enero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D197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28 de enero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4E86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cubiertos por OIEA 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014CA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cubiertos por OIEA </w:t>
            </w:r>
          </w:p>
        </w:tc>
      </w:tr>
      <w:tr w:rsidR="000967C8" w:rsidRPr="000967C8" w14:paraId="5BDD2B79" w14:textId="77777777" w:rsidTr="000967C8">
        <w:trPr>
          <w:trHeight w:val="60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60DF3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Licda. Rosa Montero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1E909" w14:textId="6B2688B5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Punto Focal del Grupo 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temática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Regional (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GTR) de 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calidad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agua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5DC3B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San Jose, Costa Rica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E94BB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Participar del Taller de intercambio de experiencia sobre la intercomparacion de laboratorios de agua de las instituciones que integran el FOCARD-APS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A6D8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29 de enero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8F4D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1 de febrero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B46DA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cubierto por FOCARD-APS 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9F6C9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cubierto por FOCARD-APS </w:t>
            </w:r>
          </w:p>
        </w:tc>
      </w:tr>
      <w:tr w:rsidR="000967C8" w:rsidRPr="000967C8" w14:paraId="3718E6D6" w14:textId="77777777" w:rsidTr="000967C8">
        <w:trPr>
          <w:trHeight w:val="60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B279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Licdo. Alexis de la Cruz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ACEB" w14:textId="5F031F2D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Coordinador Regional de la Calidad de Agua de la 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>Región</w:t>
            </w:r>
            <w:r w:rsidRPr="000967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  <w:t xml:space="preserve"> de Salud de los Santos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6687E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3A1A9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D9BDA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AA4E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16FB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47D8" w14:textId="77777777" w:rsidR="000967C8" w:rsidRPr="000967C8" w:rsidRDefault="000967C8" w:rsidP="00096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</w:tbl>
    <w:p w14:paraId="53CEE9D1" w14:textId="77777777" w:rsidR="000967C8" w:rsidRDefault="000967C8"/>
    <w:sectPr w:rsidR="000967C8" w:rsidSect="000967C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C8"/>
    <w:rsid w:val="000967C8"/>
    <w:rsid w:val="00D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42371"/>
  <w15:chartTrackingRefBased/>
  <w15:docId w15:val="{891209F6-2A21-4323-8F28-6DBA5638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2</cp:revision>
  <dcterms:created xsi:type="dcterms:W3CDTF">2023-10-24T13:44:00Z</dcterms:created>
  <dcterms:modified xsi:type="dcterms:W3CDTF">2023-10-24T13:52:00Z</dcterms:modified>
</cp:coreProperties>
</file>