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2F1F" w14:textId="77777777" w:rsidR="00CA7485" w:rsidRDefault="00CA7485" w:rsidP="004216E3">
      <w:pPr>
        <w:pStyle w:val="Encabezado"/>
        <w:jc w:val="center"/>
        <w:rPr>
          <w:b/>
          <w:bCs/>
          <w:color w:val="7030A0"/>
          <w:sz w:val="28"/>
          <w:szCs w:val="28"/>
        </w:rPr>
      </w:pPr>
      <w:bookmarkStart w:id="0" w:name="_Hlk14944503"/>
    </w:p>
    <w:p w14:paraId="2D91A49C" w14:textId="77777777" w:rsidR="00CA7485" w:rsidRDefault="00CA7485" w:rsidP="004216E3">
      <w:pPr>
        <w:pStyle w:val="Encabezado"/>
        <w:jc w:val="center"/>
        <w:rPr>
          <w:b/>
          <w:bCs/>
          <w:color w:val="7030A0"/>
          <w:sz w:val="28"/>
          <w:szCs w:val="28"/>
        </w:rPr>
      </w:pPr>
    </w:p>
    <w:p w14:paraId="0631A9A4" w14:textId="59E45AB9" w:rsidR="00483466" w:rsidRDefault="003837D8" w:rsidP="004216E3">
      <w:pPr>
        <w:pStyle w:val="Encabezado"/>
        <w:jc w:val="center"/>
        <w:rPr>
          <w:b/>
          <w:bCs/>
          <w:color w:val="7030A0"/>
          <w:sz w:val="28"/>
          <w:szCs w:val="28"/>
        </w:rPr>
      </w:pPr>
      <w:r w:rsidRPr="00580F51">
        <w:rPr>
          <w:b/>
          <w:bCs/>
          <w:color w:val="7030A0"/>
          <w:sz w:val="28"/>
          <w:szCs w:val="28"/>
        </w:rPr>
        <w:t xml:space="preserve">GUÍA O INDICACIONES </w:t>
      </w:r>
      <w:r>
        <w:rPr>
          <w:b/>
          <w:bCs/>
          <w:color w:val="7030A0"/>
          <w:sz w:val="28"/>
          <w:szCs w:val="28"/>
        </w:rPr>
        <w:t xml:space="preserve">PARA LA </w:t>
      </w:r>
      <w:r w:rsidR="00817239">
        <w:rPr>
          <w:b/>
          <w:bCs/>
          <w:color w:val="7030A0"/>
          <w:sz w:val="28"/>
          <w:szCs w:val="28"/>
        </w:rPr>
        <w:t>PRIMERA</w:t>
      </w:r>
      <w:r w:rsidR="00C153CC" w:rsidRPr="00C153CC">
        <w:rPr>
          <w:b/>
          <w:bCs/>
          <w:color w:val="7030A0"/>
          <w:sz w:val="28"/>
          <w:szCs w:val="28"/>
        </w:rPr>
        <w:t xml:space="preserve"> CONVOCATORIA PÚBLICA</w:t>
      </w:r>
    </w:p>
    <w:p w14:paraId="190E63DC" w14:textId="34FFE29D" w:rsidR="00C153CC" w:rsidRPr="00C153CC" w:rsidRDefault="00C153CC" w:rsidP="00483466">
      <w:pPr>
        <w:pStyle w:val="Encabezado"/>
        <w:jc w:val="center"/>
        <w:rPr>
          <w:b/>
          <w:bCs/>
          <w:color w:val="7030A0"/>
          <w:sz w:val="28"/>
          <w:szCs w:val="28"/>
        </w:rPr>
      </w:pPr>
      <w:r w:rsidRPr="00C153CC">
        <w:rPr>
          <w:b/>
          <w:bCs/>
          <w:color w:val="7030A0"/>
          <w:sz w:val="28"/>
          <w:szCs w:val="28"/>
        </w:rPr>
        <w:t>PARA EL CONCURSO</w:t>
      </w:r>
      <w:r w:rsidR="00483466">
        <w:rPr>
          <w:b/>
          <w:bCs/>
          <w:color w:val="7030A0"/>
          <w:sz w:val="28"/>
          <w:szCs w:val="28"/>
        </w:rPr>
        <w:t xml:space="preserve"> </w:t>
      </w:r>
      <w:r w:rsidRPr="00C153CC">
        <w:rPr>
          <w:b/>
          <w:bCs/>
          <w:color w:val="7030A0"/>
          <w:sz w:val="28"/>
          <w:szCs w:val="28"/>
        </w:rPr>
        <w:t>A PLAZA DE INTERNADO ODONTOLÓGICO (</w:t>
      </w:r>
      <w:r w:rsidR="00044F32" w:rsidRPr="00C153CC">
        <w:rPr>
          <w:b/>
          <w:bCs/>
          <w:color w:val="7030A0"/>
          <w:sz w:val="28"/>
          <w:szCs w:val="28"/>
        </w:rPr>
        <w:t>VIVA VOZ</w:t>
      </w:r>
      <w:r w:rsidRPr="00C153CC">
        <w:rPr>
          <w:b/>
          <w:bCs/>
          <w:color w:val="7030A0"/>
          <w:sz w:val="28"/>
          <w:szCs w:val="28"/>
        </w:rPr>
        <w:t>)</w:t>
      </w:r>
      <w:r w:rsidR="00044F32" w:rsidRPr="00C153CC">
        <w:rPr>
          <w:b/>
          <w:bCs/>
          <w:color w:val="7030A0"/>
          <w:sz w:val="28"/>
          <w:szCs w:val="28"/>
        </w:rPr>
        <w:t xml:space="preserve"> </w:t>
      </w:r>
    </w:p>
    <w:p w14:paraId="4B99C290" w14:textId="44C06BC7" w:rsidR="00044F32" w:rsidRPr="00C153CC" w:rsidRDefault="00C153CC" w:rsidP="00044F32">
      <w:pPr>
        <w:pStyle w:val="Encabezado"/>
        <w:jc w:val="center"/>
        <w:rPr>
          <w:b/>
          <w:bCs/>
          <w:color w:val="7030A0"/>
          <w:sz w:val="28"/>
          <w:szCs w:val="28"/>
        </w:rPr>
      </w:pPr>
      <w:r w:rsidRPr="00C153CC">
        <w:rPr>
          <w:b/>
          <w:bCs/>
          <w:color w:val="7030A0"/>
          <w:sz w:val="28"/>
          <w:szCs w:val="28"/>
        </w:rPr>
        <w:t xml:space="preserve"> </w:t>
      </w:r>
      <w:r w:rsidR="00817239">
        <w:rPr>
          <w:b/>
          <w:bCs/>
          <w:color w:val="7030A0"/>
          <w:sz w:val="28"/>
          <w:szCs w:val="28"/>
        </w:rPr>
        <w:t>2</w:t>
      </w:r>
      <w:r w:rsidR="00117065">
        <w:rPr>
          <w:b/>
          <w:bCs/>
          <w:color w:val="7030A0"/>
          <w:sz w:val="28"/>
          <w:szCs w:val="28"/>
        </w:rPr>
        <w:t>6</w:t>
      </w:r>
      <w:r w:rsidR="00817239">
        <w:rPr>
          <w:b/>
          <w:bCs/>
          <w:color w:val="7030A0"/>
          <w:sz w:val="28"/>
          <w:szCs w:val="28"/>
        </w:rPr>
        <w:t xml:space="preserve"> </w:t>
      </w:r>
      <w:r w:rsidRPr="00C153CC">
        <w:rPr>
          <w:b/>
          <w:bCs/>
          <w:color w:val="7030A0"/>
          <w:sz w:val="28"/>
          <w:szCs w:val="28"/>
        </w:rPr>
        <w:t xml:space="preserve">DE </w:t>
      </w:r>
      <w:r w:rsidR="00817239">
        <w:rPr>
          <w:b/>
          <w:bCs/>
          <w:color w:val="7030A0"/>
          <w:sz w:val="28"/>
          <w:szCs w:val="28"/>
        </w:rPr>
        <w:t>ABRIL</w:t>
      </w:r>
      <w:r w:rsidR="00044F32" w:rsidRPr="00C153CC">
        <w:rPr>
          <w:b/>
          <w:bCs/>
          <w:color w:val="7030A0"/>
          <w:sz w:val="28"/>
          <w:szCs w:val="28"/>
        </w:rPr>
        <w:t xml:space="preserve"> 202</w:t>
      </w:r>
      <w:r w:rsidR="00117065">
        <w:rPr>
          <w:b/>
          <w:bCs/>
          <w:color w:val="7030A0"/>
          <w:sz w:val="28"/>
          <w:szCs w:val="28"/>
        </w:rPr>
        <w:t>4</w:t>
      </w:r>
    </w:p>
    <w:p w14:paraId="64C9F7F6" w14:textId="77777777" w:rsidR="00044F32" w:rsidRDefault="00044F32" w:rsidP="00044F32">
      <w:pPr>
        <w:spacing w:after="0"/>
        <w:jc w:val="center"/>
        <w:rPr>
          <w:b/>
          <w:sz w:val="28"/>
          <w:szCs w:val="28"/>
          <w:u w:val="single"/>
        </w:rPr>
      </w:pPr>
    </w:p>
    <w:p w14:paraId="3D3907C7" w14:textId="77777777" w:rsidR="000B5286" w:rsidRDefault="000B5286" w:rsidP="00044F32">
      <w:pPr>
        <w:spacing w:after="0"/>
        <w:jc w:val="center"/>
        <w:rPr>
          <w:b/>
          <w:sz w:val="28"/>
          <w:szCs w:val="28"/>
          <w:u w:val="single"/>
        </w:rPr>
      </w:pPr>
    </w:p>
    <w:p w14:paraId="5EB24AB7" w14:textId="2FDC95A0" w:rsidR="00A51151" w:rsidRDefault="00A51151" w:rsidP="00C153CC">
      <w:pPr>
        <w:spacing w:after="0"/>
        <w:rPr>
          <w:bCs/>
          <w:sz w:val="28"/>
          <w:szCs w:val="28"/>
        </w:rPr>
      </w:pPr>
      <w:r w:rsidRPr="00A51151">
        <w:rPr>
          <w:b/>
          <w:sz w:val="28"/>
          <w:szCs w:val="28"/>
        </w:rPr>
        <w:t xml:space="preserve">LUGAR: </w:t>
      </w:r>
      <w:r w:rsidR="00117065">
        <w:rPr>
          <w:bCs/>
          <w:sz w:val="28"/>
          <w:szCs w:val="28"/>
        </w:rPr>
        <w:t>UNIVERSIDAD INTERAMERICANA DE PANAMA AUDITORIUM</w:t>
      </w:r>
    </w:p>
    <w:p w14:paraId="427E7056" w14:textId="075E81AF" w:rsidR="00A51151" w:rsidRDefault="00A51151" w:rsidP="00C153CC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APERTURA DE PUERTA PRINCIPAL: </w:t>
      </w:r>
      <w:r w:rsidR="0011706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:00am</w:t>
      </w:r>
    </w:p>
    <w:p w14:paraId="17C3A1B0" w14:textId="0C07EF73" w:rsidR="00D51AB4" w:rsidRDefault="00D51AB4" w:rsidP="00C153CC">
      <w:pPr>
        <w:spacing w:after="0"/>
        <w:rPr>
          <w:bCs/>
          <w:sz w:val="28"/>
          <w:szCs w:val="28"/>
        </w:rPr>
      </w:pPr>
      <w:r w:rsidRPr="00D51AB4">
        <w:rPr>
          <w:b/>
          <w:bCs/>
          <w:sz w:val="28"/>
          <w:szCs w:val="28"/>
        </w:rPr>
        <w:t>INICIO DE CONVOCATORIA</w:t>
      </w:r>
      <w:r>
        <w:rPr>
          <w:bCs/>
          <w:sz w:val="28"/>
          <w:szCs w:val="28"/>
        </w:rPr>
        <w:t>: 9:</w:t>
      </w:r>
      <w:r w:rsidR="0011706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 AM</w:t>
      </w:r>
    </w:p>
    <w:p w14:paraId="76AEE7F2" w14:textId="132ABB91" w:rsidR="00A51151" w:rsidRDefault="00044F32" w:rsidP="00A51151">
      <w:pPr>
        <w:spacing w:after="0"/>
        <w:rPr>
          <w:sz w:val="28"/>
          <w:szCs w:val="28"/>
        </w:rPr>
      </w:pPr>
      <w:r w:rsidRPr="00A51151">
        <w:rPr>
          <w:b/>
          <w:sz w:val="28"/>
          <w:szCs w:val="28"/>
        </w:rPr>
        <w:t>CIERRE DE LA PUERTA</w:t>
      </w:r>
      <w:r w:rsidR="00117065">
        <w:rPr>
          <w:sz w:val="28"/>
          <w:szCs w:val="28"/>
        </w:rPr>
        <w:t>: 9:3</w:t>
      </w:r>
      <w:r w:rsidRPr="00792876">
        <w:rPr>
          <w:sz w:val="28"/>
          <w:szCs w:val="28"/>
        </w:rPr>
        <w:t>0 A.M</w:t>
      </w:r>
    </w:p>
    <w:p w14:paraId="7A1C9C28" w14:textId="58C3852D" w:rsidR="00044F32" w:rsidRPr="004216E3" w:rsidRDefault="0026355E" w:rsidP="004216E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IMPORTANTE</w:t>
      </w:r>
      <w:r w:rsidR="00A51151">
        <w:rPr>
          <w:sz w:val="28"/>
          <w:szCs w:val="28"/>
        </w:rPr>
        <w:t xml:space="preserve">: </w:t>
      </w:r>
      <w:r w:rsidR="00A51151" w:rsidRPr="00483466">
        <w:rPr>
          <w:sz w:val="28"/>
          <w:szCs w:val="28"/>
        </w:rPr>
        <w:t>Todas las</w:t>
      </w:r>
      <w:r w:rsidRPr="00483466">
        <w:rPr>
          <w:sz w:val="28"/>
          <w:szCs w:val="28"/>
        </w:rPr>
        <w:t xml:space="preserve"> medidas están basadas en el </w:t>
      </w:r>
      <w:r w:rsidR="004216E3" w:rsidRPr="00483466">
        <w:rPr>
          <w:sz w:val="28"/>
          <w:szCs w:val="28"/>
        </w:rPr>
        <w:t xml:space="preserve">Decreto </w:t>
      </w:r>
      <w:r w:rsidR="00483466" w:rsidRPr="00483466">
        <w:rPr>
          <w:sz w:val="28"/>
          <w:szCs w:val="28"/>
        </w:rPr>
        <w:t>Ejecutivo</w:t>
      </w:r>
      <w:r w:rsidR="004216E3" w:rsidRPr="00483466">
        <w:rPr>
          <w:sz w:val="28"/>
          <w:szCs w:val="28"/>
        </w:rPr>
        <w:t xml:space="preserve"> N°</w:t>
      </w:r>
      <w:r w:rsidR="00483466" w:rsidRPr="00483466">
        <w:rPr>
          <w:sz w:val="28"/>
          <w:szCs w:val="28"/>
        </w:rPr>
        <w:t>849</w:t>
      </w:r>
      <w:r w:rsidR="004216E3" w:rsidRPr="00483466">
        <w:rPr>
          <w:sz w:val="28"/>
          <w:szCs w:val="28"/>
        </w:rPr>
        <w:t xml:space="preserve"> del </w:t>
      </w:r>
      <w:r w:rsidR="00483466" w:rsidRPr="00483466">
        <w:rPr>
          <w:sz w:val="28"/>
          <w:szCs w:val="28"/>
        </w:rPr>
        <w:t>24</w:t>
      </w:r>
      <w:r w:rsidR="004216E3" w:rsidRPr="00483466">
        <w:rPr>
          <w:sz w:val="28"/>
          <w:szCs w:val="28"/>
        </w:rPr>
        <w:t xml:space="preserve"> de</w:t>
      </w:r>
      <w:r w:rsidR="00483466" w:rsidRPr="00483466">
        <w:rPr>
          <w:sz w:val="28"/>
          <w:szCs w:val="28"/>
        </w:rPr>
        <w:t xml:space="preserve"> septiembre</w:t>
      </w:r>
      <w:r w:rsidR="004216E3" w:rsidRPr="00483466">
        <w:rPr>
          <w:sz w:val="28"/>
          <w:szCs w:val="28"/>
        </w:rPr>
        <w:t xml:space="preserve"> de 202</w:t>
      </w:r>
      <w:r w:rsidR="00483466" w:rsidRPr="00483466">
        <w:rPr>
          <w:sz w:val="28"/>
          <w:szCs w:val="28"/>
        </w:rPr>
        <w:t>1</w:t>
      </w:r>
      <w:r w:rsidR="00483466">
        <w:rPr>
          <w:sz w:val="28"/>
          <w:szCs w:val="28"/>
        </w:rPr>
        <w:t>.</w:t>
      </w:r>
    </w:p>
    <w:p w14:paraId="27E40EC5" w14:textId="6678AF7B" w:rsidR="00044F32" w:rsidRDefault="00044F32" w:rsidP="00044F32">
      <w:pPr>
        <w:spacing w:after="0"/>
        <w:jc w:val="both"/>
      </w:pPr>
    </w:p>
    <w:p w14:paraId="40695354" w14:textId="23AE95EF" w:rsidR="004216E3" w:rsidRPr="004216E3" w:rsidRDefault="004216E3" w:rsidP="004216E3">
      <w:pPr>
        <w:pStyle w:val="Encabezado"/>
        <w:jc w:val="center"/>
        <w:rPr>
          <w:b/>
          <w:bCs/>
          <w:color w:val="7030A0"/>
          <w:sz w:val="24"/>
          <w:szCs w:val="24"/>
        </w:rPr>
      </w:pPr>
      <w:r w:rsidRPr="004216E3">
        <w:rPr>
          <w:b/>
          <w:bCs/>
          <w:color w:val="7030A0"/>
          <w:sz w:val="24"/>
          <w:szCs w:val="24"/>
        </w:rPr>
        <w:t xml:space="preserve">HOJA DE RUTA </w:t>
      </w:r>
    </w:p>
    <w:p w14:paraId="6A8F369F" w14:textId="25FA9DEB" w:rsidR="00567F11" w:rsidRPr="00567F11" w:rsidRDefault="004216E3" w:rsidP="004216E3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216E3">
        <w:rPr>
          <w:sz w:val="24"/>
          <w:szCs w:val="24"/>
        </w:rPr>
        <w:t xml:space="preserve">La entrada será por la puerta principal </w:t>
      </w:r>
      <w:r w:rsidR="00117065">
        <w:rPr>
          <w:sz w:val="24"/>
          <w:szCs w:val="24"/>
        </w:rPr>
        <w:t>Auditórium Universidad Interamericana de Panamá.</w:t>
      </w:r>
    </w:p>
    <w:p w14:paraId="578144D4" w14:textId="080967AA" w:rsidR="00567F11" w:rsidRPr="00567F11" w:rsidRDefault="00567F11" w:rsidP="00567F11">
      <w:pPr>
        <w:pStyle w:val="Prrafodelist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731769F0" w14:textId="2C17CD17" w:rsidR="00044F32" w:rsidRPr="00567F11" w:rsidRDefault="00117065" w:rsidP="00817239">
      <w:pPr>
        <w:spacing w:after="0"/>
        <w:ind w:left="360"/>
        <w:jc w:val="center"/>
        <w:rPr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23772ABE" wp14:editId="4211F875">
            <wp:extent cx="4825630" cy="2593776"/>
            <wp:effectExtent l="0" t="0" r="0" b="0"/>
            <wp:docPr id="1" name="Imagen 1" descr="intro-1 | Universidad Interamericana de Panam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-1 | Universidad Interamericana de Panam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88" cy="259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5F63" w14:textId="45A52473" w:rsidR="00041878" w:rsidRPr="00567F11" w:rsidRDefault="00041878" w:rsidP="00567F11">
      <w:pPr>
        <w:spacing w:after="0"/>
        <w:rPr>
          <w:sz w:val="24"/>
          <w:szCs w:val="24"/>
          <w:lang w:val="es-PA"/>
        </w:rPr>
      </w:pPr>
      <w:r w:rsidRPr="00041878">
        <w:rPr>
          <w:color w:val="FF0000"/>
          <w:sz w:val="24"/>
          <w:szCs w:val="24"/>
          <w:lang w:val="es-PA"/>
        </w:rPr>
        <w:t xml:space="preserve">                                                          </w:t>
      </w:r>
    </w:p>
    <w:p w14:paraId="054E8C95" w14:textId="77777777" w:rsidR="00766D8E" w:rsidRPr="004216E3" w:rsidRDefault="00766D8E" w:rsidP="00766D8E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216E3">
        <w:rPr>
          <w:sz w:val="24"/>
          <w:szCs w:val="24"/>
        </w:rPr>
        <w:t>Durante el periodo de apertura de puerta (8:00am a 9:00am):</w:t>
      </w:r>
    </w:p>
    <w:p w14:paraId="3CE6792B" w14:textId="4D8D9F18" w:rsidR="004216E3" w:rsidRPr="00132C76" w:rsidRDefault="00B21490" w:rsidP="00B21490">
      <w:pPr>
        <w:pStyle w:val="Prrafodelista"/>
        <w:numPr>
          <w:ilvl w:val="1"/>
          <w:numId w:val="10"/>
        </w:numPr>
        <w:spacing w:after="0"/>
        <w:rPr>
          <w:noProof/>
          <w:sz w:val="24"/>
          <w:szCs w:val="24"/>
          <w:lang w:val="es-PA"/>
        </w:rPr>
      </w:pPr>
      <w:r w:rsidRPr="00132C76">
        <w:rPr>
          <w:noProof/>
          <w:sz w:val="24"/>
          <w:szCs w:val="24"/>
          <w:lang w:val="es-PA"/>
        </w:rPr>
        <w:t>Al e</w:t>
      </w:r>
      <w:r w:rsidR="00766D8E" w:rsidRPr="00132C76">
        <w:rPr>
          <w:noProof/>
          <w:sz w:val="24"/>
          <w:szCs w:val="24"/>
          <w:lang w:val="es-PA"/>
        </w:rPr>
        <w:t xml:space="preserve">ntrar al </w:t>
      </w:r>
      <w:r w:rsidR="0028710C">
        <w:rPr>
          <w:noProof/>
          <w:sz w:val="24"/>
          <w:szCs w:val="24"/>
          <w:lang w:val="es-PA"/>
        </w:rPr>
        <w:t xml:space="preserve">Auditorium </w:t>
      </w:r>
      <w:r w:rsidR="00117065">
        <w:rPr>
          <w:noProof/>
          <w:sz w:val="24"/>
          <w:szCs w:val="24"/>
          <w:lang w:val="es-PA"/>
        </w:rPr>
        <w:t>de la Univ. Intermericana</w:t>
      </w:r>
      <w:r w:rsidR="0028710C">
        <w:rPr>
          <w:noProof/>
          <w:sz w:val="24"/>
          <w:szCs w:val="24"/>
          <w:lang w:val="es-PA"/>
        </w:rPr>
        <w:t xml:space="preserve">, </w:t>
      </w:r>
      <w:r w:rsidRPr="00132C76">
        <w:rPr>
          <w:noProof/>
          <w:sz w:val="24"/>
          <w:szCs w:val="24"/>
          <w:lang w:val="es-PA"/>
        </w:rPr>
        <w:t>los asientos estarán señalizados</w:t>
      </w:r>
      <w:r w:rsidR="004216E3" w:rsidRPr="00132C76">
        <w:rPr>
          <w:noProof/>
          <w:sz w:val="24"/>
          <w:szCs w:val="24"/>
          <w:lang w:val="es-PA"/>
        </w:rPr>
        <w:t>.</w:t>
      </w:r>
    </w:p>
    <w:p w14:paraId="1955E9E1" w14:textId="1C6E5134" w:rsidR="004216E3" w:rsidRPr="00132C76" w:rsidRDefault="004216E3" w:rsidP="006D6238">
      <w:pPr>
        <w:pStyle w:val="Prrafodelista"/>
        <w:numPr>
          <w:ilvl w:val="0"/>
          <w:numId w:val="11"/>
        </w:numPr>
        <w:spacing w:after="0"/>
        <w:ind w:left="1843" w:hanging="283"/>
        <w:rPr>
          <w:noProof/>
          <w:sz w:val="24"/>
          <w:szCs w:val="24"/>
          <w:lang w:val="es-PA"/>
        </w:rPr>
      </w:pPr>
      <w:r w:rsidRPr="00132C76">
        <w:rPr>
          <w:noProof/>
          <w:sz w:val="24"/>
          <w:szCs w:val="24"/>
          <w:lang w:val="es-PA"/>
        </w:rPr>
        <w:t>Los invitados especiale</w:t>
      </w:r>
      <w:r w:rsidR="000B5286">
        <w:rPr>
          <w:noProof/>
          <w:sz w:val="24"/>
          <w:szCs w:val="24"/>
          <w:lang w:val="es-PA"/>
        </w:rPr>
        <w:t>s contarán con un área asignada, la cual estará señalizada en los asientos.</w:t>
      </w:r>
    </w:p>
    <w:p w14:paraId="79212830" w14:textId="475EC26F" w:rsidR="004216E3" w:rsidRPr="00132C76" w:rsidRDefault="00B21490" w:rsidP="006D6238">
      <w:pPr>
        <w:pStyle w:val="Prrafodelista"/>
        <w:numPr>
          <w:ilvl w:val="0"/>
          <w:numId w:val="11"/>
        </w:numPr>
        <w:spacing w:after="0"/>
        <w:ind w:left="1843" w:hanging="283"/>
        <w:rPr>
          <w:noProof/>
          <w:sz w:val="24"/>
          <w:szCs w:val="24"/>
          <w:lang w:val="es-PA"/>
        </w:rPr>
      </w:pPr>
      <w:r w:rsidRPr="004216E3">
        <w:rPr>
          <w:sz w:val="24"/>
          <w:szCs w:val="24"/>
        </w:rPr>
        <w:t xml:space="preserve">Los </w:t>
      </w:r>
      <w:r w:rsidRPr="00132C76">
        <w:rPr>
          <w:noProof/>
          <w:sz w:val="24"/>
          <w:szCs w:val="24"/>
          <w:lang w:val="es-PA"/>
        </w:rPr>
        <w:t xml:space="preserve">asientos de los aspirantes a plazas de internado odontológico </w:t>
      </w:r>
      <w:r w:rsidR="00766D8E" w:rsidRPr="00132C76">
        <w:rPr>
          <w:noProof/>
          <w:sz w:val="24"/>
          <w:szCs w:val="24"/>
          <w:lang w:val="es-PA"/>
        </w:rPr>
        <w:t>estará</w:t>
      </w:r>
      <w:r w:rsidRPr="00132C76">
        <w:rPr>
          <w:noProof/>
          <w:sz w:val="24"/>
          <w:szCs w:val="24"/>
          <w:lang w:val="es-PA"/>
        </w:rPr>
        <w:t>n</w:t>
      </w:r>
      <w:r w:rsidR="00766D8E" w:rsidRPr="00132C76">
        <w:rPr>
          <w:noProof/>
          <w:sz w:val="24"/>
          <w:szCs w:val="24"/>
          <w:lang w:val="es-PA"/>
        </w:rPr>
        <w:t xml:space="preserve"> enumerado</w:t>
      </w:r>
      <w:r w:rsidRPr="00132C76">
        <w:rPr>
          <w:noProof/>
          <w:sz w:val="24"/>
          <w:szCs w:val="24"/>
          <w:lang w:val="es-PA"/>
        </w:rPr>
        <w:t xml:space="preserve">s según su orden de participación en la convocatoria pública. </w:t>
      </w:r>
    </w:p>
    <w:p w14:paraId="5AFD938B" w14:textId="77777777" w:rsidR="00044F32" w:rsidRDefault="00044F32" w:rsidP="00044F32">
      <w:pPr>
        <w:spacing w:after="0"/>
        <w:rPr>
          <w:sz w:val="24"/>
          <w:szCs w:val="24"/>
        </w:rPr>
      </w:pPr>
    </w:p>
    <w:p w14:paraId="336569C2" w14:textId="77777777" w:rsidR="0028710C" w:rsidRDefault="0028710C" w:rsidP="00044F32">
      <w:pPr>
        <w:spacing w:after="0"/>
        <w:rPr>
          <w:sz w:val="24"/>
          <w:szCs w:val="24"/>
        </w:rPr>
      </w:pPr>
    </w:p>
    <w:p w14:paraId="5496FB5C" w14:textId="4D1D2D17" w:rsidR="0028710C" w:rsidRDefault="0028710C" w:rsidP="0028710C">
      <w:pPr>
        <w:spacing w:after="0"/>
        <w:jc w:val="center"/>
        <w:rPr>
          <w:sz w:val="24"/>
          <w:szCs w:val="24"/>
        </w:rPr>
      </w:pPr>
      <w:bookmarkStart w:id="1" w:name="_GoBack"/>
      <w:bookmarkEnd w:id="1"/>
    </w:p>
    <w:p w14:paraId="3F35E7FE" w14:textId="77777777" w:rsidR="0028710C" w:rsidRDefault="0028710C" w:rsidP="00044F32">
      <w:pPr>
        <w:spacing w:after="0"/>
        <w:rPr>
          <w:sz w:val="24"/>
          <w:szCs w:val="24"/>
        </w:rPr>
      </w:pPr>
    </w:p>
    <w:p w14:paraId="66666A4C" w14:textId="77777777" w:rsidR="00B21490" w:rsidRPr="004216E3" w:rsidRDefault="00B21490" w:rsidP="00044F32">
      <w:pPr>
        <w:spacing w:after="0"/>
        <w:rPr>
          <w:b/>
          <w:bCs/>
          <w:sz w:val="24"/>
          <w:szCs w:val="24"/>
        </w:rPr>
      </w:pPr>
    </w:p>
    <w:p w14:paraId="04F9AF0F" w14:textId="2B6DF532" w:rsidR="00044F32" w:rsidRPr="00041878" w:rsidRDefault="006D6238" w:rsidP="00041878">
      <w:pPr>
        <w:pStyle w:val="Prrafodelista"/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puerta de entrada será cerrada a las 9:00am </w:t>
      </w:r>
      <w:r>
        <w:rPr>
          <w:sz w:val="24"/>
          <w:szCs w:val="24"/>
        </w:rPr>
        <w:t xml:space="preserve">para dar inicio a la convocatoria pública del concurso de plazas de internado odontológico. </w:t>
      </w:r>
      <w:r w:rsidRPr="006D6238">
        <w:rPr>
          <w:b/>
          <w:bCs/>
          <w:sz w:val="24"/>
          <w:szCs w:val="24"/>
        </w:rPr>
        <w:t>Una vez cerrada</w:t>
      </w:r>
      <w:r w:rsidR="009615FE">
        <w:rPr>
          <w:b/>
          <w:bCs/>
          <w:sz w:val="24"/>
          <w:szCs w:val="24"/>
        </w:rPr>
        <w:t xml:space="preserve"> la puerta de la entrada principal</w:t>
      </w:r>
      <w:r w:rsidRPr="006D6238">
        <w:rPr>
          <w:b/>
          <w:bCs/>
          <w:sz w:val="24"/>
          <w:szCs w:val="24"/>
        </w:rPr>
        <w:t>, no se permitirá el acceso de ningún aspirante a plaza de internado</w:t>
      </w:r>
      <w:r w:rsidR="00044F32" w:rsidRPr="00041878">
        <w:rPr>
          <w:sz w:val="24"/>
          <w:szCs w:val="24"/>
        </w:rPr>
        <w:t xml:space="preserve">             </w:t>
      </w:r>
    </w:p>
    <w:p w14:paraId="08C1ADAC" w14:textId="26CAA161" w:rsidR="009615FE" w:rsidRDefault="009615FE" w:rsidP="009615FE">
      <w:pPr>
        <w:pStyle w:val="Prrafodelista"/>
        <w:numPr>
          <w:ilvl w:val="0"/>
          <w:numId w:val="9"/>
        </w:numPr>
        <w:rPr>
          <w:noProof/>
          <w:sz w:val="24"/>
          <w:szCs w:val="24"/>
          <w:lang w:val="es-PA"/>
        </w:rPr>
      </w:pPr>
      <w:r>
        <w:rPr>
          <w:noProof/>
          <w:sz w:val="24"/>
          <w:szCs w:val="24"/>
          <w:lang w:val="es-PA"/>
        </w:rPr>
        <w:t xml:space="preserve">Al finalizar la convocatoria pública, el desalojo del </w:t>
      </w:r>
      <w:r w:rsidR="003837D8" w:rsidRPr="003837D8">
        <w:rPr>
          <w:noProof/>
          <w:sz w:val="24"/>
          <w:szCs w:val="24"/>
          <w:lang w:val="es-PA"/>
        </w:rPr>
        <w:t xml:space="preserve">Auditorium </w:t>
      </w:r>
      <w:r>
        <w:rPr>
          <w:noProof/>
          <w:sz w:val="24"/>
          <w:szCs w:val="24"/>
          <w:lang w:val="es-PA"/>
        </w:rPr>
        <w:t>se hará por la</w:t>
      </w:r>
      <w:r w:rsidR="003837D8">
        <w:rPr>
          <w:noProof/>
          <w:sz w:val="24"/>
          <w:szCs w:val="24"/>
          <w:lang w:val="es-PA"/>
        </w:rPr>
        <w:t>s</w:t>
      </w:r>
      <w:r>
        <w:rPr>
          <w:noProof/>
          <w:sz w:val="24"/>
          <w:szCs w:val="24"/>
          <w:lang w:val="es-PA"/>
        </w:rPr>
        <w:t xml:space="preserve"> puerta</w:t>
      </w:r>
      <w:r w:rsidR="003837D8">
        <w:rPr>
          <w:noProof/>
          <w:sz w:val="24"/>
          <w:szCs w:val="24"/>
          <w:lang w:val="es-PA"/>
        </w:rPr>
        <w:t>s</w:t>
      </w:r>
      <w:r>
        <w:rPr>
          <w:noProof/>
          <w:sz w:val="24"/>
          <w:szCs w:val="24"/>
          <w:lang w:val="es-PA"/>
        </w:rPr>
        <w:t xml:space="preserve"> </w:t>
      </w:r>
      <w:r w:rsidR="007B2D8F">
        <w:rPr>
          <w:noProof/>
          <w:sz w:val="24"/>
          <w:szCs w:val="24"/>
          <w:lang w:val="es-PA"/>
        </w:rPr>
        <w:t>laterales. Se les estará dando las indicaciones correspodientes en dicho momento</w:t>
      </w:r>
      <w:r w:rsidR="003837D8">
        <w:rPr>
          <w:noProof/>
          <w:sz w:val="24"/>
          <w:szCs w:val="24"/>
          <w:lang w:val="es-PA"/>
        </w:rPr>
        <w:t>.</w:t>
      </w:r>
    </w:p>
    <w:p w14:paraId="1C2D5D55" w14:textId="37DABF34" w:rsidR="007B2D8F" w:rsidRPr="009615FE" w:rsidRDefault="007B2D8F" w:rsidP="009615FE">
      <w:pPr>
        <w:pStyle w:val="Prrafodelista"/>
        <w:numPr>
          <w:ilvl w:val="0"/>
          <w:numId w:val="9"/>
        </w:numPr>
        <w:rPr>
          <w:noProof/>
          <w:sz w:val="24"/>
          <w:szCs w:val="24"/>
          <w:lang w:val="es-PA"/>
        </w:rPr>
      </w:pPr>
      <w:r>
        <w:rPr>
          <w:noProof/>
          <w:sz w:val="24"/>
          <w:szCs w:val="24"/>
          <w:lang w:val="es-PA"/>
        </w:rPr>
        <w:t>En el área de los baños se tendrán las señalizaciones y se deberán seguir las medidas de bioseguridad e higiene correspondientes.</w:t>
      </w:r>
      <w:r w:rsidR="003837D8">
        <w:rPr>
          <w:noProof/>
          <w:sz w:val="24"/>
          <w:szCs w:val="24"/>
          <w:lang w:val="es-PA"/>
        </w:rPr>
        <w:t xml:space="preserve"> </w:t>
      </w:r>
      <w:r w:rsidR="00077BEE">
        <w:rPr>
          <w:noProof/>
          <w:sz w:val="24"/>
          <w:szCs w:val="24"/>
          <w:lang w:val="es-PA"/>
        </w:rPr>
        <w:t>Se utiliz</w:t>
      </w:r>
      <w:r w:rsidR="003837D8">
        <w:rPr>
          <w:noProof/>
          <w:sz w:val="24"/>
          <w:szCs w:val="24"/>
          <w:lang w:val="es-PA"/>
        </w:rPr>
        <w:t>a</w:t>
      </w:r>
      <w:r w:rsidR="00077BEE">
        <w:rPr>
          <w:noProof/>
          <w:sz w:val="24"/>
          <w:szCs w:val="24"/>
          <w:lang w:val="es-PA"/>
        </w:rPr>
        <w:t xml:space="preserve">rán los del </w:t>
      </w:r>
      <w:r w:rsidR="003837D8">
        <w:rPr>
          <w:noProof/>
          <w:sz w:val="24"/>
          <w:szCs w:val="24"/>
          <w:lang w:val="es-PA"/>
        </w:rPr>
        <w:t>A</w:t>
      </w:r>
      <w:r w:rsidR="00077BEE">
        <w:rPr>
          <w:noProof/>
          <w:sz w:val="24"/>
          <w:szCs w:val="24"/>
          <w:lang w:val="es-PA"/>
        </w:rPr>
        <w:t>uditorium</w:t>
      </w:r>
      <w:r w:rsidR="003837D8">
        <w:rPr>
          <w:noProof/>
          <w:sz w:val="24"/>
          <w:szCs w:val="24"/>
          <w:lang w:val="es-PA"/>
        </w:rPr>
        <w:t>.</w:t>
      </w:r>
    </w:p>
    <w:p w14:paraId="7FAE809B" w14:textId="77777777" w:rsidR="00044F32" w:rsidRPr="004216E3" w:rsidRDefault="00044F32" w:rsidP="00044F32">
      <w:pPr>
        <w:rPr>
          <w:sz w:val="24"/>
          <w:szCs w:val="24"/>
        </w:rPr>
      </w:pPr>
    </w:p>
    <w:p w14:paraId="6488B437" w14:textId="77777777" w:rsidR="00044F32" w:rsidRPr="004216E3" w:rsidRDefault="00044F32" w:rsidP="00044F32">
      <w:pPr>
        <w:rPr>
          <w:sz w:val="24"/>
          <w:szCs w:val="24"/>
        </w:rPr>
      </w:pPr>
      <w:r w:rsidRPr="004216E3">
        <w:rPr>
          <w:sz w:val="24"/>
          <w:szCs w:val="24"/>
        </w:rPr>
        <w:br w:type="textWrapping" w:clear="all"/>
        <w:t xml:space="preserve">                                                                                 </w:t>
      </w:r>
    </w:p>
    <w:p w14:paraId="6B769033" w14:textId="77777777" w:rsidR="00044F32" w:rsidRPr="004216E3" w:rsidRDefault="00044F32" w:rsidP="00044F32">
      <w:pPr>
        <w:rPr>
          <w:sz w:val="24"/>
          <w:szCs w:val="24"/>
        </w:rPr>
      </w:pPr>
      <w:r w:rsidRPr="004216E3">
        <w:rPr>
          <w:sz w:val="24"/>
          <w:szCs w:val="24"/>
        </w:rPr>
        <w:br w:type="textWrapping" w:clear="all"/>
      </w:r>
    </w:p>
    <w:p w14:paraId="6BC0C285" w14:textId="77777777" w:rsidR="000F2CF6" w:rsidRPr="004216E3" w:rsidRDefault="000F2CF6" w:rsidP="000F2CF6">
      <w:pPr>
        <w:spacing w:after="0"/>
        <w:rPr>
          <w:rFonts w:ascii="Arial" w:hAnsi="Arial" w:cs="Arial"/>
          <w:b/>
          <w:sz w:val="24"/>
          <w:szCs w:val="24"/>
        </w:rPr>
      </w:pPr>
    </w:p>
    <w:bookmarkEnd w:id="0"/>
    <w:p w14:paraId="5CF3575C" w14:textId="77777777" w:rsidR="00F95175" w:rsidRPr="004216E3" w:rsidRDefault="00F95175" w:rsidP="001223D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PA" w:eastAsia="en-US"/>
        </w:rPr>
      </w:pPr>
    </w:p>
    <w:p w14:paraId="7E6B45C0" w14:textId="77777777" w:rsidR="00F95175" w:rsidRPr="004216E3" w:rsidRDefault="00F95175" w:rsidP="001223D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PA" w:eastAsia="en-US"/>
        </w:rPr>
      </w:pPr>
    </w:p>
    <w:p w14:paraId="745FD514" w14:textId="77777777" w:rsidR="00F95175" w:rsidRPr="004216E3" w:rsidRDefault="00F95175" w:rsidP="001223D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PA" w:eastAsia="en-US"/>
        </w:rPr>
      </w:pPr>
    </w:p>
    <w:p w14:paraId="1B7E43B3" w14:textId="77777777" w:rsidR="00F95175" w:rsidRPr="004216E3" w:rsidRDefault="00F95175" w:rsidP="001223D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PA" w:eastAsia="en-US"/>
        </w:rPr>
      </w:pPr>
    </w:p>
    <w:p w14:paraId="55F7DF00" w14:textId="77777777" w:rsidR="00F95175" w:rsidRPr="004216E3" w:rsidRDefault="00F95175" w:rsidP="001223D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PA" w:eastAsia="en-US"/>
        </w:rPr>
      </w:pPr>
    </w:p>
    <w:sectPr w:rsidR="00F95175" w:rsidRPr="004216E3" w:rsidSect="00A66DC0">
      <w:headerReference w:type="default" r:id="rId8"/>
      <w:pgSz w:w="12240" w:h="15840" w:code="1"/>
      <w:pgMar w:top="1417" w:right="118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192B" w14:textId="77777777" w:rsidR="00C96252" w:rsidRDefault="00C96252" w:rsidP="00C03D3A">
      <w:pPr>
        <w:spacing w:after="0" w:line="240" w:lineRule="auto"/>
      </w:pPr>
      <w:r>
        <w:separator/>
      </w:r>
    </w:p>
  </w:endnote>
  <w:endnote w:type="continuationSeparator" w:id="0">
    <w:p w14:paraId="4536EB67" w14:textId="77777777" w:rsidR="00C96252" w:rsidRDefault="00C96252" w:rsidP="00C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15ED3" w14:textId="77777777" w:rsidR="00C96252" w:rsidRDefault="00C96252" w:rsidP="00C03D3A">
      <w:pPr>
        <w:spacing w:after="0" w:line="240" w:lineRule="auto"/>
      </w:pPr>
      <w:r>
        <w:separator/>
      </w:r>
    </w:p>
  </w:footnote>
  <w:footnote w:type="continuationSeparator" w:id="0">
    <w:p w14:paraId="288E21C8" w14:textId="77777777" w:rsidR="00C96252" w:rsidRDefault="00C96252" w:rsidP="00C0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57EE" w14:textId="77777777" w:rsidR="000C21C1" w:rsidRDefault="001A5942" w:rsidP="000C21C1">
    <w:pPr>
      <w:pStyle w:val="Encabezado"/>
    </w:pPr>
    <w:r w:rsidRPr="00CC44E4">
      <w:rPr>
        <w:rFonts w:ascii="Arial" w:eastAsiaTheme="minorHAnsi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9504" behindDoc="1" locked="0" layoutInCell="1" allowOverlap="1" wp14:anchorId="61972E61" wp14:editId="7FDB395E">
          <wp:simplePos x="0" y="0"/>
          <wp:positionH relativeFrom="column">
            <wp:posOffset>4082415</wp:posOffset>
          </wp:positionH>
          <wp:positionV relativeFrom="paragraph">
            <wp:posOffset>7620</wp:posOffset>
          </wp:positionV>
          <wp:extent cx="876300" cy="424805"/>
          <wp:effectExtent l="0" t="0" r="0" b="0"/>
          <wp:wrapNone/>
          <wp:docPr id="40" name="Imagen 40" descr="C:\Users\lesbia\Downloads\logo-aop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bia\Downloads\logo-aop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47A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834CE33" wp14:editId="3CD74887">
              <wp:simplePos x="0" y="0"/>
              <wp:positionH relativeFrom="column">
                <wp:posOffset>5158740</wp:posOffset>
              </wp:positionH>
              <wp:positionV relativeFrom="paragraph">
                <wp:posOffset>102870</wp:posOffset>
              </wp:positionV>
              <wp:extent cx="1200150" cy="3143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C2375" w14:textId="77777777" w:rsidR="0012047A" w:rsidRPr="000B6371" w:rsidRDefault="000C21C1" w:rsidP="000C21C1">
                          <w:pPr>
                            <w:keepNext/>
                            <w:keepLines/>
                            <w:widowControl w:val="0"/>
                            <w:autoSpaceDE w:val="0"/>
                            <w:autoSpaceDN w:val="0"/>
                            <w:spacing w:after="0" w:line="259" w:lineRule="auto"/>
                            <w:outlineLvl w:val="1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030A0"/>
                              <w:sz w:val="12"/>
                              <w:szCs w:val="12"/>
                              <w:lang w:val="es-PA" w:eastAsia="en-US"/>
                            </w:rPr>
                          </w:pPr>
                          <w:r w:rsidRPr="000B6371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030A0"/>
                              <w:sz w:val="12"/>
                              <w:szCs w:val="12"/>
                              <w:lang w:val="es-PA" w:eastAsia="en-US"/>
                            </w:rPr>
                            <w:t>ODONTÓLOGOS</w:t>
                          </w:r>
                        </w:p>
                        <w:p w14:paraId="4E29306C" w14:textId="77777777" w:rsidR="000C21C1" w:rsidRPr="000B6371" w:rsidRDefault="000C21C1" w:rsidP="000C21C1">
                          <w:pPr>
                            <w:keepNext/>
                            <w:keepLines/>
                            <w:widowControl w:val="0"/>
                            <w:autoSpaceDE w:val="0"/>
                            <w:autoSpaceDN w:val="0"/>
                            <w:spacing w:after="0" w:line="259" w:lineRule="auto"/>
                            <w:outlineLvl w:val="1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030A0"/>
                              <w:sz w:val="12"/>
                              <w:szCs w:val="12"/>
                              <w:lang w:val="es-PA" w:eastAsia="en-US"/>
                            </w:rPr>
                          </w:pPr>
                          <w:r w:rsidRPr="000B6371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030A0"/>
                              <w:sz w:val="12"/>
                              <w:szCs w:val="12"/>
                              <w:lang w:val="es-PA" w:eastAsia="en-US"/>
                            </w:rPr>
                            <w:t xml:space="preserve"> INTERNOS Y RESIDENTES     </w:t>
                          </w:r>
                        </w:p>
                        <w:p w14:paraId="1D336EE3" w14:textId="77777777" w:rsidR="000C21C1" w:rsidRDefault="000C21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34CE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6.2pt;margin-top:8.1pt;width:94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">
              <v:textbox>
                <w:txbxContent>
                  <w:p w14:paraId="703C2375" w14:textId="77777777" w:rsidR="0012047A" w:rsidRPr="000B6371" w:rsidRDefault="000C21C1" w:rsidP="000C21C1">
                    <w:pPr>
                      <w:keepNext/>
                      <w:keepLines/>
                      <w:widowControl w:val="0"/>
                      <w:autoSpaceDE w:val="0"/>
                      <w:autoSpaceDN w:val="0"/>
                      <w:spacing w:after="0" w:line="259" w:lineRule="auto"/>
                      <w:outlineLvl w:val="1"/>
                      <w:rPr>
                        <w:rFonts w:ascii="Arial" w:eastAsiaTheme="majorEastAsia" w:hAnsi="Arial" w:cs="Arial"/>
                        <w:b/>
                        <w:bCs/>
                        <w:color w:val="7030A0"/>
                        <w:sz w:val="12"/>
                        <w:szCs w:val="12"/>
                        <w:lang w:val="es-PA" w:eastAsia="en-US"/>
                      </w:rPr>
                    </w:pPr>
                    <w:r w:rsidRPr="000B6371">
                      <w:rPr>
                        <w:rFonts w:ascii="Arial" w:eastAsiaTheme="majorEastAsia" w:hAnsi="Arial" w:cs="Arial"/>
                        <w:b/>
                        <w:bCs/>
                        <w:color w:val="7030A0"/>
                        <w:sz w:val="12"/>
                        <w:szCs w:val="12"/>
                        <w:lang w:val="es-PA" w:eastAsia="en-US"/>
                      </w:rPr>
                      <w:t>ODONTÓLOGOS</w:t>
                    </w:r>
                  </w:p>
                  <w:p w14:paraId="4E29306C" w14:textId="77777777" w:rsidR="000C21C1" w:rsidRPr="000B6371" w:rsidRDefault="000C21C1" w:rsidP="000C21C1">
                    <w:pPr>
                      <w:keepNext/>
                      <w:keepLines/>
                      <w:widowControl w:val="0"/>
                      <w:autoSpaceDE w:val="0"/>
                      <w:autoSpaceDN w:val="0"/>
                      <w:spacing w:after="0" w:line="259" w:lineRule="auto"/>
                      <w:outlineLvl w:val="1"/>
                      <w:rPr>
                        <w:rFonts w:ascii="Arial" w:eastAsiaTheme="majorEastAsia" w:hAnsi="Arial" w:cs="Arial"/>
                        <w:b/>
                        <w:bCs/>
                        <w:color w:val="7030A0"/>
                        <w:sz w:val="12"/>
                        <w:szCs w:val="12"/>
                        <w:lang w:val="es-PA" w:eastAsia="en-US"/>
                      </w:rPr>
                    </w:pPr>
                    <w:r w:rsidRPr="000B6371">
                      <w:rPr>
                        <w:rFonts w:ascii="Arial" w:eastAsiaTheme="majorEastAsia" w:hAnsi="Arial" w:cs="Arial"/>
                        <w:b/>
                        <w:bCs/>
                        <w:color w:val="7030A0"/>
                        <w:sz w:val="12"/>
                        <w:szCs w:val="12"/>
                        <w:lang w:val="es-PA" w:eastAsia="en-US"/>
                      </w:rPr>
                      <w:t xml:space="preserve"> INTERNOS Y RESIDENTES     </w:t>
                    </w:r>
                  </w:p>
                  <w:p w14:paraId="1D336EE3" w14:textId="77777777" w:rsidR="000C21C1" w:rsidRDefault="000C21C1"/>
                </w:txbxContent>
              </v:textbox>
              <w10:wrap type="square"/>
            </v:shape>
          </w:pict>
        </mc:Fallback>
      </mc:AlternateContent>
    </w:r>
    <w:r w:rsidR="003817A5" w:rsidRPr="00DC0EE4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2A064041" wp14:editId="4CDBD5F4">
          <wp:simplePos x="0" y="0"/>
          <wp:positionH relativeFrom="margin">
            <wp:align>center</wp:align>
          </wp:positionH>
          <wp:positionV relativeFrom="paragraph">
            <wp:posOffset>-202148</wp:posOffset>
          </wp:positionV>
          <wp:extent cx="467360" cy="630555"/>
          <wp:effectExtent l="0" t="0" r="889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7A5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8ABD167" wp14:editId="628D1523">
          <wp:simplePos x="0" y="0"/>
          <wp:positionH relativeFrom="column">
            <wp:posOffset>3285814</wp:posOffset>
          </wp:positionH>
          <wp:positionV relativeFrom="paragraph">
            <wp:posOffset>-164465</wp:posOffset>
          </wp:positionV>
          <wp:extent cx="698500" cy="610870"/>
          <wp:effectExtent l="0" t="0" r="6350" b="0"/>
          <wp:wrapTight wrapText="bothSides">
            <wp:wrapPolygon edited="0">
              <wp:start x="0" y="0"/>
              <wp:lineTo x="0" y="20881"/>
              <wp:lineTo x="21207" y="20881"/>
              <wp:lineTo x="21207" y="0"/>
              <wp:lineTo x="0" y="0"/>
            </wp:wrapPolygon>
          </wp:wrapTight>
          <wp:docPr id="42" name="Imagen 42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Imagen relacionada"/>
                  <pic:cNvPicPr/>
                </pic:nvPicPr>
                <pic:blipFill>
                  <a:blip r:embed="rId3" cstate="print"/>
                  <a:srcRect l="33726" r="33526" b="4895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1C1" w:rsidRPr="00A63412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970CCCF" wp14:editId="576E0D05">
          <wp:simplePos x="0" y="0"/>
          <wp:positionH relativeFrom="margin">
            <wp:posOffset>60216</wp:posOffset>
          </wp:positionH>
          <wp:positionV relativeFrom="paragraph">
            <wp:posOffset>-245110</wp:posOffset>
          </wp:positionV>
          <wp:extent cx="955406" cy="617062"/>
          <wp:effectExtent l="0" t="0" r="0" b="0"/>
          <wp:wrapNone/>
          <wp:docPr id="43" name="Imagen 43" descr="C:\Users\lesbia\Download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bia\Downloads\Logo1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8" b="16789"/>
                  <a:stretch/>
                </pic:blipFill>
                <pic:spPr bwMode="auto">
                  <a:xfrm>
                    <a:off x="0" y="0"/>
                    <a:ext cx="955406" cy="617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1C1">
      <w:t xml:space="preserve">                   </w:t>
    </w:r>
    <w:r w:rsidR="004630B2">
      <w:t xml:space="preserve">      </w:t>
    </w:r>
    <w:r w:rsidR="000C21C1">
      <w:rPr>
        <w:noProof/>
        <w:lang w:val="es-PA" w:eastAsia="es-PA"/>
      </w:rPr>
      <w:t xml:space="preserve">              </w:t>
    </w:r>
    <w:r w:rsidR="000C21C1">
      <w:rPr>
        <w:noProof/>
        <w:lang w:val="en-US" w:eastAsia="en-US"/>
      </w:rPr>
      <w:drawing>
        <wp:inline distT="0" distB="0" distL="0" distR="0" wp14:anchorId="33F66144" wp14:editId="0DFE4F7D">
          <wp:extent cx="1345679" cy="337804"/>
          <wp:effectExtent l="0" t="0" r="6985" b="5715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135" cy="393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1C1">
      <w:rPr>
        <w:noProof/>
        <w:lang w:val="es-PA" w:eastAsia="es-PA"/>
      </w:rPr>
      <w:t xml:space="preserve">         </w:t>
    </w:r>
  </w:p>
  <w:p w14:paraId="23BC45F7" w14:textId="77777777" w:rsidR="000C21C1" w:rsidRPr="000C21C1" w:rsidRDefault="004630B2" w:rsidP="000C21C1">
    <w:pPr>
      <w:keepNext/>
      <w:keepLines/>
      <w:widowControl w:val="0"/>
      <w:autoSpaceDE w:val="0"/>
      <w:autoSpaceDN w:val="0"/>
      <w:spacing w:after="0"/>
      <w:outlineLvl w:val="1"/>
      <w:rPr>
        <w:rFonts w:ascii="Arial" w:eastAsiaTheme="majorEastAsia" w:hAnsi="Arial" w:cs="Arial"/>
        <w:b/>
        <w:bCs/>
        <w:color w:val="7030A0"/>
        <w:sz w:val="8"/>
        <w:szCs w:val="8"/>
        <w:lang w:val="es-PA" w:eastAsia="en-US"/>
      </w:rPr>
    </w:pPr>
    <w:r>
      <w:t xml:space="preserve"> </w:t>
    </w:r>
    <w:r w:rsidR="000C21C1" w:rsidRPr="000C21C1">
      <w:rPr>
        <w:rFonts w:ascii="Arial" w:eastAsiaTheme="majorEastAsia" w:hAnsi="Arial" w:cs="Arial"/>
        <w:b/>
        <w:bCs/>
        <w:color w:val="7030A0"/>
        <w:sz w:val="8"/>
        <w:szCs w:val="8"/>
        <w:lang w:val="es-PA" w:eastAsia="en-US"/>
      </w:rPr>
      <w:t xml:space="preserve">COMISIÓN NACIONAL DE DOCENCIA DE </w:t>
    </w:r>
  </w:p>
  <w:p w14:paraId="08D4DBFE" w14:textId="77777777" w:rsidR="000C21C1" w:rsidRPr="000C21C1" w:rsidRDefault="000C21C1" w:rsidP="000C21C1">
    <w:pPr>
      <w:keepNext/>
      <w:keepLines/>
      <w:widowControl w:val="0"/>
      <w:autoSpaceDE w:val="0"/>
      <w:autoSpaceDN w:val="0"/>
      <w:spacing w:after="0" w:line="259" w:lineRule="auto"/>
      <w:outlineLvl w:val="1"/>
      <w:rPr>
        <w:rFonts w:ascii="Arial" w:eastAsiaTheme="majorEastAsia" w:hAnsi="Arial" w:cs="Arial"/>
        <w:b/>
        <w:bCs/>
        <w:color w:val="7030A0"/>
        <w:sz w:val="8"/>
        <w:szCs w:val="8"/>
        <w:lang w:val="es-PA" w:eastAsia="en-US"/>
      </w:rPr>
    </w:pPr>
    <w:r w:rsidRPr="000C21C1">
      <w:rPr>
        <w:rFonts w:ascii="Arial" w:eastAsiaTheme="majorEastAsia" w:hAnsi="Arial" w:cs="Arial"/>
        <w:b/>
        <w:bCs/>
        <w:color w:val="7030A0"/>
        <w:sz w:val="8"/>
        <w:szCs w:val="8"/>
        <w:lang w:val="es-PA" w:eastAsia="en-US"/>
      </w:rPr>
      <w:t>ODONTÓLOGOS INTERNOS Y RESIDENTES</w:t>
    </w:r>
    <w:r>
      <w:rPr>
        <w:rFonts w:ascii="Arial" w:eastAsiaTheme="majorEastAsia" w:hAnsi="Arial" w:cs="Arial"/>
        <w:b/>
        <w:bCs/>
        <w:color w:val="7030A0"/>
        <w:sz w:val="8"/>
        <w:szCs w:val="8"/>
        <w:lang w:val="es-PA" w:eastAsia="en-US"/>
      </w:rPr>
      <w:t xml:space="preserve">     </w:t>
    </w:r>
  </w:p>
  <w:p w14:paraId="690848C8" w14:textId="77777777" w:rsidR="00C03D3A" w:rsidRDefault="004630B2">
    <w:pPr>
      <w:pStyle w:val="Encabezado"/>
    </w:pPr>
    <w:r>
      <w:t xml:space="preserve">                   </w:t>
    </w:r>
    <w:r w:rsidR="000C21C1">
      <w:t xml:space="preserve">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7795"/>
    <w:multiLevelType w:val="hybridMultilevel"/>
    <w:tmpl w:val="CC4631D8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6C07"/>
    <w:multiLevelType w:val="hybridMultilevel"/>
    <w:tmpl w:val="4D66B2D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6E91"/>
    <w:multiLevelType w:val="hybridMultilevel"/>
    <w:tmpl w:val="0054D3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898"/>
    <w:multiLevelType w:val="hybridMultilevel"/>
    <w:tmpl w:val="8AE88F38"/>
    <w:lvl w:ilvl="0" w:tplc="0AF0ED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180C"/>
    <w:multiLevelType w:val="hybridMultilevel"/>
    <w:tmpl w:val="3260E04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F">
      <w:start w:val="1"/>
      <w:numFmt w:val="decimal"/>
      <w:lvlText w:val="%2."/>
      <w:lvlJc w:val="left"/>
      <w:pPr>
        <w:ind w:left="1440" w:hanging="360"/>
      </w:pPr>
    </w:lvl>
    <w:lvl w:ilvl="2" w:tplc="18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7244F"/>
    <w:multiLevelType w:val="hybridMultilevel"/>
    <w:tmpl w:val="4F68DF8A"/>
    <w:lvl w:ilvl="0" w:tplc="1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EA1CFC"/>
    <w:multiLevelType w:val="hybridMultilevel"/>
    <w:tmpl w:val="328C83F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C42DA"/>
    <w:multiLevelType w:val="hybridMultilevel"/>
    <w:tmpl w:val="4B22E73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22145"/>
    <w:multiLevelType w:val="hybridMultilevel"/>
    <w:tmpl w:val="41C20D9E"/>
    <w:lvl w:ilvl="0" w:tplc="E4D42EF8">
      <w:start w:val="1"/>
      <w:numFmt w:val="decimal"/>
      <w:lvlText w:val="%1."/>
      <w:lvlJc w:val="left"/>
      <w:pPr>
        <w:ind w:left="59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6640" w:hanging="360"/>
      </w:pPr>
    </w:lvl>
    <w:lvl w:ilvl="2" w:tplc="540A001B" w:tentative="1">
      <w:start w:val="1"/>
      <w:numFmt w:val="lowerRoman"/>
      <w:lvlText w:val="%3."/>
      <w:lvlJc w:val="right"/>
      <w:pPr>
        <w:ind w:left="7360" w:hanging="180"/>
      </w:pPr>
    </w:lvl>
    <w:lvl w:ilvl="3" w:tplc="540A000F" w:tentative="1">
      <w:start w:val="1"/>
      <w:numFmt w:val="decimal"/>
      <w:lvlText w:val="%4."/>
      <w:lvlJc w:val="left"/>
      <w:pPr>
        <w:ind w:left="8080" w:hanging="360"/>
      </w:pPr>
    </w:lvl>
    <w:lvl w:ilvl="4" w:tplc="540A0019" w:tentative="1">
      <w:start w:val="1"/>
      <w:numFmt w:val="lowerLetter"/>
      <w:lvlText w:val="%5."/>
      <w:lvlJc w:val="left"/>
      <w:pPr>
        <w:ind w:left="8800" w:hanging="360"/>
      </w:pPr>
    </w:lvl>
    <w:lvl w:ilvl="5" w:tplc="540A001B" w:tentative="1">
      <w:start w:val="1"/>
      <w:numFmt w:val="lowerRoman"/>
      <w:lvlText w:val="%6."/>
      <w:lvlJc w:val="right"/>
      <w:pPr>
        <w:ind w:left="9520" w:hanging="180"/>
      </w:pPr>
    </w:lvl>
    <w:lvl w:ilvl="6" w:tplc="540A000F" w:tentative="1">
      <w:start w:val="1"/>
      <w:numFmt w:val="decimal"/>
      <w:lvlText w:val="%7."/>
      <w:lvlJc w:val="left"/>
      <w:pPr>
        <w:ind w:left="10240" w:hanging="360"/>
      </w:pPr>
    </w:lvl>
    <w:lvl w:ilvl="7" w:tplc="540A0019" w:tentative="1">
      <w:start w:val="1"/>
      <w:numFmt w:val="lowerLetter"/>
      <w:lvlText w:val="%8."/>
      <w:lvlJc w:val="left"/>
      <w:pPr>
        <w:ind w:left="10960" w:hanging="360"/>
      </w:pPr>
    </w:lvl>
    <w:lvl w:ilvl="8" w:tplc="540A001B" w:tentative="1">
      <w:start w:val="1"/>
      <w:numFmt w:val="lowerRoman"/>
      <w:lvlText w:val="%9."/>
      <w:lvlJc w:val="right"/>
      <w:pPr>
        <w:ind w:left="11680" w:hanging="180"/>
      </w:pPr>
    </w:lvl>
  </w:abstractNum>
  <w:abstractNum w:abstractNumId="9" w15:restartNumberingAfterBreak="0">
    <w:nsid w:val="7954533E"/>
    <w:multiLevelType w:val="hybridMultilevel"/>
    <w:tmpl w:val="7FF09A7A"/>
    <w:lvl w:ilvl="0" w:tplc="1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7C8E167C"/>
    <w:multiLevelType w:val="hybridMultilevel"/>
    <w:tmpl w:val="8C4EF480"/>
    <w:lvl w:ilvl="0" w:tplc="1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80A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3" w:tplc="1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28"/>
    <w:rsid w:val="00030BDC"/>
    <w:rsid w:val="00040B64"/>
    <w:rsid w:val="00041878"/>
    <w:rsid w:val="00044F32"/>
    <w:rsid w:val="00062503"/>
    <w:rsid w:val="00077BEE"/>
    <w:rsid w:val="00082B1A"/>
    <w:rsid w:val="000B32B6"/>
    <w:rsid w:val="000B5286"/>
    <w:rsid w:val="000B6371"/>
    <w:rsid w:val="000C0EC5"/>
    <w:rsid w:val="000C21C1"/>
    <w:rsid w:val="000E123E"/>
    <w:rsid w:val="000F2CF6"/>
    <w:rsid w:val="00117065"/>
    <w:rsid w:val="0012047A"/>
    <w:rsid w:val="001223DF"/>
    <w:rsid w:val="00132C76"/>
    <w:rsid w:val="001474C3"/>
    <w:rsid w:val="00165256"/>
    <w:rsid w:val="001A2EC9"/>
    <w:rsid w:val="001A5942"/>
    <w:rsid w:val="001C28D4"/>
    <w:rsid w:val="001C64B2"/>
    <w:rsid w:val="001D214C"/>
    <w:rsid w:val="001E2684"/>
    <w:rsid w:val="00203AB4"/>
    <w:rsid w:val="0022290D"/>
    <w:rsid w:val="002241C2"/>
    <w:rsid w:val="0026355E"/>
    <w:rsid w:val="002712A7"/>
    <w:rsid w:val="00277EDB"/>
    <w:rsid w:val="0028710C"/>
    <w:rsid w:val="00291253"/>
    <w:rsid w:val="00293CD1"/>
    <w:rsid w:val="002A1DD7"/>
    <w:rsid w:val="002A4467"/>
    <w:rsid w:val="002B2B23"/>
    <w:rsid w:val="002E067C"/>
    <w:rsid w:val="002E47CD"/>
    <w:rsid w:val="00302284"/>
    <w:rsid w:val="003131F1"/>
    <w:rsid w:val="003134DE"/>
    <w:rsid w:val="003147E6"/>
    <w:rsid w:val="00326F8D"/>
    <w:rsid w:val="0035111E"/>
    <w:rsid w:val="00363178"/>
    <w:rsid w:val="003817A5"/>
    <w:rsid w:val="003837D8"/>
    <w:rsid w:val="003C511D"/>
    <w:rsid w:val="003F6C78"/>
    <w:rsid w:val="004216E3"/>
    <w:rsid w:val="00445A55"/>
    <w:rsid w:val="00460545"/>
    <w:rsid w:val="004630B2"/>
    <w:rsid w:val="00481616"/>
    <w:rsid w:val="00483466"/>
    <w:rsid w:val="00487CB9"/>
    <w:rsid w:val="004B42CB"/>
    <w:rsid w:val="004E3EC4"/>
    <w:rsid w:val="00511CC9"/>
    <w:rsid w:val="00516020"/>
    <w:rsid w:val="00516652"/>
    <w:rsid w:val="00527AE6"/>
    <w:rsid w:val="00532209"/>
    <w:rsid w:val="00561D84"/>
    <w:rsid w:val="00567F11"/>
    <w:rsid w:val="005730E3"/>
    <w:rsid w:val="005740F4"/>
    <w:rsid w:val="00574FCF"/>
    <w:rsid w:val="00580F51"/>
    <w:rsid w:val="005A49F7"/>
    <w:rsid w:val="005B3D92"/>
    <w:rsid w:val="0060294C"/>
    <w:rsid w:val="0061592E"/>
    <w:rsid w:val="00616E12"/>
    <w:rsid w:val="00616F34"/>
    <w:rsid w:val="00633C05"/>
    <w:rsid w:val="00665FFA"/>
    <w:rsid w:val="006B528E"/>
    <w:rsid w:val="006C2F00"/>
    <w:rsid w:val="006D6238"/>
    <w:rsid w:val="00753F5E"/>
    <w:rsid w:val="007604A3"/>
    <w:rsid w:val="0076332E"/>
    <w:rsid w:val="00766D8E"/>
    <w:rsid w:val="0078572F"/>
    <w:rsid w:val="007A13F0"/>
    <w:rsid w:val="007B2D8F"/>
    <w:rsid w:val="007E3666"/>
    <w:rsid w:val="007E4C0F"/>
    <w:rsid w:val="00812D14"/>
    <w:rsid w:val="00817239"/>
    <w:rsid w:val="0083539D"/>
    <w:rsid w:val="00841D9E"/>
    <w:rsid w:val="008A4C6C"/>
    <w:rsid w:val="008B7F08"/>
    <w:rsid w:val="008C4B28"/>
    <w:rsid w:val="008D748F"/>
    <w:rsid w:val="00920945"/>
    <w:rsid w:val="009233C8"/>
    <w:rsid w:val="009344E3"/>
    <w:rsid w:val="009615FE"/>
    <w:rsid w:val="0096265B"/>
    <w:rsid w:val="009626E9"/>
    <w:rsid w:val="00993520"/>
    <w:rsid w:val="009A1BC9"/>
    <w:rsid w:val="009C3A52"/>
    <w:rsid w:val="009C632D"/>
    <w:rsid w:val="009C7216"/>
    <w:rsid w:val="009E27E0"/>
    <w:rsid w:val="009E2F22"/>
    <w:rsid w:val="00A12FE8"/>
    <w:rsid w:val="00A31580"/>
    <w:rsid w:val="00A51151"/>
    <w:rsid w:val="00A66DC0"/>
    <w:rsid w:val="00A71032"/>
    <w:rsid w:val="00A729E8"/>
    <w:rsid w:val="00A76B3A"/>
    <w:rsid w:val="00A93B5E"/>
    <w:rsid w:val="00AA3DDC"/>
    <w:rsid w:val="00AE1D17"/>
    <w:rsid w:val="00B03990"/>
    <w:rsid w:val="00B21490"/>
    <w:rsid w:val="00B34C42"/>
    <w:rsid w:val="00B771C9"/>
    <w:rsid w:val="00BE3AF1"/>
    <w:rsid w:val="00C03D3A"/>
    <w:rsid w:val="00C13BED"/>
    <w:rsid w:val="00C153CC"/>
    <w:rsid w:val="00C17B1B"/>
    <w:rsid w:val="00C2154D"/>
    <w:rsid w:val="00C24D96"/>
    <w:rsid w:val="00C26E28"/>
    <w:rsid w:val="00C2794A"/>
    <w:rsid w:val="00C96252"/>
    <w:rsid w:val="00CA2A89"/>
    <w:rsid w:val="00CA7485"/>
    <w:rsid w:val="00CA7790"/>
    <w:rsid w:val="00CA7D55"/>
    <w:rsid w:val="00CD54ED"/>
    <w:rsid w:val="00D05543"/>
    <w:rsid w:val="00D27A0D"/>
    <w:rsid w:val="00D30BB6"/>
    <w:rsid w:val="00D31597"/>
    <w:rsid w:val="00D51AB4"/>
    <w:rsid w:val="00D610D5"/>
    <w:rsid w:val="00DC376B"/>
    <w:rsid w:val="00DE32ED"/>
    <w:rsid w:val="00E00A74"/>
    <w:rsid w:val="00E01B5F"/>
    <w:rsid w:val="00E11692"/>
    <w:rsid w:val="00E3015C"/>
    <w:rsid w:val="00E6454E"/>
    <w:rsid w:val="00E73213"/>
    <w:rsid w:val="00E74DA9"/>
    <w:rsid w:val="00E87862"/>
    <w:rsid w:val="00E923DD"/>
    <w:rsid w:val="00EC39F5"/>
    <w:rsid w:val="00EE39CB"/>
    <w:rsid w:val="00F0117D"/>
    <w:rsid w:val="00F01F0B"/>
    <w:rsid w:val="00F21765"/>
    <w:rsid w:val="00F36DCF"/>
    <w:rsid w:val="00F95175"/>
    <w:rsid w:val="00FC224C"/>
    <w:rsid w:val="00FD0D38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7E6207"/>
  <w15:chartTrackingRefBased/>
  <w15:docId w15:val="{1A10C93D-27B2-47B4-907E-B593B34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1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A89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03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D3A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3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D3A"/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CA7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15F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Gonzalez</dc:creator>
  <cp:keywords/>
  <dc:description/>
  <cp:lastModifiedBy>lenovo11e</cp:lastModifiedBy>
  <cp:revision>2</cp:revision>
  <dcterms:created xsi:type="dcterms:W3CDTF">2024-04-22T23:09:00Z</dcterms:created>
  <dcterms:modified xsi:type="dcterms:W3CDTF">2024-04-22T23:09:00Z</dcterms:modified>
</cp:coreProperties>
</file>