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1.xml" ContentType="application/vnd.openxmlformats-officedocument.themeOverrid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C4C72" w14:textId="77777777" w:rsidR="0074691E" w:rsidRDefault="0074691E" w:rsidP="0074691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EVALUACIÓN DE LA CALIDAD PERCIBIDA POR EL USUARIO EXTERNO 2025</w:t>
      </w:r>
    </w:p>
    <w:p w14:paraId="3AE81EA4" w14:textId="77777777" w:rsidR="0074691E" w:rsidRDefault="0074691E" w:rsidP="00D85887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3F0EA170" w14:textId="4BDAAD50" w:rsidR="00D85887" w:rsidRPr="00B94906" w:rsidRDefault="0074691E" w:rsidP="00D85887">
      <w:pPr>
        <w:pStyle w:val="Sinespaciad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</w:t>
      </w:r>
      <w:r w:rsidR="00D85887" w:rsidRPr="00B94906">
        <w:rPr>
          <w:rFonts w:ascii="Arial" w:hAnsi="Arial" w:cs="Arial"/>
          <w:b/>
          <w:bCs/>
          <w:sz w:val="24"/>
          <w:szCs w:val="24"/>
        </w:rPr>
        <w:t xml:space="preserve">REGIÓN DE SALUD DE </w:t>
      </w:r>
      <w:r w:rsidR="00091996">
        <w:rPr>
          <w:rFonts w:ascii="Arial" w:hAnsi="Arial" w:cs="Arial"/>
          <w:b/>
          <w:bCs/>
          <w:sz w:val="24"/>
          <w:szCs w:val="24"/>
        </w:rPr>
        <w:t>GUNAYALA.</w:t>
      </w:r>
    </w:p>
    <w:p w14:paraId="7B4C34E9" w14:textId="2F541FE7" w:rsidR="00196D94" w:rsidRPr="005101BD" w:rsidRDefault="00196D94" w:rsidP="00B66F4B">
      <w:pPr>
        <w:spacing w:line="360" w:lineRule="auto"/>
        <w:rPr>
          <w:rFonts w:ascii="Arial" w:hAnsi="Arial" w:cs="Arial"/>
          <w:b/>
          <w:bCs/>
          <w:sz w:val="24"/>
          <w:szCs w:val="24"/>
          <w:lang w:val="es-ES_tradnl" w:eastAsia="es-MX"/>
        </w:rPr>
      </w:pPr>
    </w:p>
    <w:p w14:paraId="2B12CF7E" w14:textId="63F2F920" w:rsidR="00AE12E1" w:rsidRPr="005101BD" w:rsidRDefault="00AE12E1" w:rsidP="00B66F4B">
      <w:pPr>
        <w:spacing w:line="360" w:lineRule="auto"/>
        <w:rPr>
          <w:rFonts w:ascii="Arial" w:hAnsi="Arial" w:cs="Arial"/>
          <w:b/>
          <w:bCs/>
          <w:sz w:val="24"/>
          <w:szCs w:val="24"/>
          <w:lang w:val="es-ES_tradnl" w:eastAsia="es-MX"/>
        </w:rPr>
      </w:pPr>
      <w:r w:rsidRPr="005101BD">
        <w:rPr>
          <w:rFonts w:ascii="Arial" w:hAnsi="Arial" w:cs="Arial"/>
          <w:b/>
          <w:bCs/>
          <w:sz w:val="24"/>
          <w:szCs w:val="24"/>
          <w:lang w:val="es-ES_tradnl" w:eastAsia="es-MX"/>
        </w:rPr>
        <w:t>D</w:t>
      </w:r>
      <w:r w:rsidR="00196D94" w:rsidRPr="005101BD">
        <w:rPr>
          <w:rFonts w:ascii="Arial" w:hAnsi="Arial" w:cs="Arial"/>
          <w:b/>
          <w:bCs/>
          <w:sz w:val="24"/>
          <w:szCs w:val="24"/>
          <w:lang w:val="es-ES_tradnl" w:eastAsia="es-MX"/>
        </w:rPr>
        <w:t>atos Generales</w:t>
      </w:r>
    </w:p>
    <w:p w14:paraId="2E304D24" w14:textId="77777777" w:rsidR="008E7908" w:rsidRPr="008E7908" w:rsidRDefault="0015304F" w:rsidP="00B33D56">
      <w:pPr>
        <w:spacing w:line="240" w:lineRule="auto"/>
        <w:jc w:val="both"/>
        <w:rPr>
          <w:rFonts w:ascii="Arial" w:hAnsi="Arial" w:cs="Arial"/>
          <w:sz w:val="22"/>
          <w:szCs w:val="22"/>
          <w:lang w:eastAsia="es-MX"/>
        </w:rPr>
      </w:pPr>
      <w:r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>El total de usuarios</w:t>
      </w:r>
      <w:r w:rsidR="00DA6743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externos </w:t>
      </w:r>
      <w:r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entrevistados</w:t>
      </w:r>
      <w:r w:rsidR="00FC7A87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en </w:t>
      </w:r>
      <w:r w:rsidR="00E370D6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la </w:t>
      </w:r>
      <w:r w:rsidR="00FC7A87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Región de Salud </w:t>
      </w:r>
      <w:r w:rsidR="005101BD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de Guna Yala </w:t>
      </w:r>
      <w:r w:rsidR="00FC7A87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</w:t>
      </w:r>
      <w:r w:rsidR="005101BD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>fueron 2</w:t>
      </w:r>
      <w:r w:rsidR="006856D6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>94</w:t>
      </w:r>
      <w:r w:rsidR="005101BD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encuestados  distribuidos en las siguientes </w:t>
      </w:r>
      <w:r w:rsidR="00FC7A87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>instalaciones</w:t>
      </w:r>
      <w:r w:rsidR="005101BD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; </w:t>
      </w:r>
      <w:r w:rsidR="006856D6" w:rsidRPr="00053713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Centro de Salud de Río Tigre, </w:t>
      </w:r>
      <w:r w:rsidR="00D4747F" w:rsidRPr="00053713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PA"/>
        </w:rPr>
        <w:t xml:space="preserve">Centro de Salud Achutupu, </w:t>
      </w:r>
      <w:r w:rsidR="00053713" w:rsidRPr="00053713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PA"/>
        </w:rPr>
        <w:t xml:space="preserve">Centro de Salud de Río Sidra , Centro de Salud de Ustupu, Centro de Salud de Narganá, </w:t>
      </w:r>
      <w:r w:rsidR="00D4747F" w:rsidRPr="00053713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PA"/>
        </w:rPr>
        <w:t>Centro de Salud Cartí Subdug,</w:t>
      </w:r>
      <w:r w:rsidR="00053713" w:rsidRPr="00053713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PA"/>
        </w:rPr>
        <w:t xml:space="preserve"> Hospital Regional Marvel Iglesias, Centro de Salud Tupile, Centro de Salud de  Playon Chico, Hospital Rural Inabaguinya, Centro de Salud de Tubuala y </w:t>
      </w:r>
      <w:r w:rsidR="00D4747F" w:rsidRPr="00053713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PA"/>
        </w:rPr>
        <w:t>Centro de Salud Puerto Obaldía</w:t>
      </w:r>
      <w:r w:rsidR="00053713" w:rsidRPr="00053713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PA"/>
        </w:rPr>
        <w:t>.</w:t>
      </w:r>
      <w:r w:rsidR="008E7908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PA"/>
        </w:rPr>
        <w:t xml:space="preserve"> </w:t>
      </w:r>
      <w:r w:rsidR="008E7908" w:rsidRPr="008E7908">
        <w:rPr>
          <w:rFonts w:ascii="Arial" w:hAnsi="Arial" w:cs="Arial"/>
          <w:sz w:val="22"/>
          <w:szCs w:val="22"/>
          <w:lang w:eastAsia="es-MX"/>
        </w:rPr>
        <w:t xml:space="preserve">Del total de 294 entrevistados, resultó 173 pacientes y 121 acompañantes de los pacientes. </w:t>
      </w:r>
    </w:p>
    <w:p w14:paraId="452DA006" w14:textId="0E0C20C5" w:rsidR="00916F1B" w:rsidRPr="00053713" w:rsidRDefault="00916F1B" w:rsidP="00916F1B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PA"/>
        </w:rPr>
      </w:pPr>
    </w:p>
    <w:p w14:paraId="7A7203BA" w14:textId="77777777" w:rsidR="00E234B6" w:rsidRDefault="00E234B6" w:rsidP="00E234B6">
      <w:pPr>
        <w:pStyle w:val="Sinespaciado"/>
        <w:jc w:val="both"/>
        <w:rPr>
          <w:rFonts w:ascii="Arial" w:hAnsi="Arial" w:cs="Arial"/>
          <w:b/>
          <w:bCs/>
          <w:lang w:eastAsia="es-MX"/>
        </w:rPr>
      </w:pPr>
    </w:p>
    <w:p w14:paraId="15B0C8ED" w14:textId="5600243C" w:rsidR="00E234B6" w:rsidRDefault="00E234B6" w:rsidP="00E234B6">
      <w:pPr>
        <w:pStyle w:val="Sinespaciado"/>
        <w:jc w:val="both"/>
        <w:rPr>
          <w:rFonts w:ascii="Arial" w:hAnsi="Arial" w:cs="Arial"/>
          <w:b/>
          <w:bCs/>
          <w:lang w:eastAsia="es-MX"/>
        </w:rPr>
      </w:pPr>
      <w:r w:rsidRPr="005C5191">
        <w:rPr>
          <w:rFonts w:ascii="Arial" w:hAnsi="Arial" w:cs="Arial"/>
          <w:b/>
          <w:bCs/>
          <w:lang w:eastAsia="es-MX"/>
        </w:rPr>
        <w:t>Cuadro N°1.  Región de Salud de</w:t>
      </w:r>
      <w:r>
        <w:rPr>
          <w:rFonts w:ascii="Arial" w:hAnsi="Arial" w:cs="Arial"/>
          <w:b/>
          <w:bCs/>
          <w:lang w:eastAsia="es-MX"/>
        </w:rPr>
        <w:t xml:space="preserve"> Guna Yala</w:t>
      </w:r>
      <w:r w:rsidRPr="005C5191">
        <w:rPr>
          <w:rFonts w:ascii="Arial" w:hAnsi="Arial" w:cs="Arial"/>
          <w:b/>
          <w:bCs/>
          <w:lang w:eastAsia="es-MX"/>
        </w:rPr>
        <w:t xml:space="preserve">. Número de encuestas aplicadas por instalación. </w:t>
      </w:r>
    </w:p>
    <w:p w14:paraId="6D946D24" w14:textId="0305EF0F" w:rsidR="00E234B6" w:rsidRPr="00B94906" w:rsidRDefault="00E234B6" w:rsidP="00E234B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 w:rsidRPr="005C5191">
        <w:rPr>
          <w:rFonts w:ascii="Arial" w:hAnsi="Arial" w:cs="Arial"/>
          <w:b/>
          <w:bCs/>
          <w:lang w:eastAsia="es-MX"/>
        </w:rPr>
        <w:t>Encuesta de Satisfacción al Usuario Externo, MINSA - 202</w:t>
      </w:r>
      <w:r>
        <w:rPr>
          <w:rFonts w:ascii="Arial" w:hAnsi="Arial" w:cs="Arial"/>
          <w:b/>
          <w:bCs/>
          <w:lang w:eastAsia="es-MX"/>
        </w:rPr>
        <w:t>5</w:t>
      </w:r>
      <w:r w:rsidRPr="00B94906">
        <w:rPr>
          <w:rFonts w:ascii="Arial" w:hAnsi="Arial" w:cs="Arial"/>
          <w:b/>
          <w:bCs/>
          <w:sz w:val="22"/>
          <w:szCs w:val="22"/>
          <w:lang w:eastAsia="es-MX"/>
        </w:rPr>
        <w:t>.</w:t>
      </w:r>
    </w:p>
    <w:tbl>
      <w:tblPr>
        <w:tblpPr w:leftFromText="141" w:rightFromText="141" w:vertAnchor="text" w:horzAnchor="margin" w:tblpY="235"/>
        <w:tblW w:w="8880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200"/>
        <w:gridCol w:w="1200"/>
        <w:gridCol w:w="1360"/>
        <w:gridCol w:w="1200"/>
        <w:gridCol w:w="1200"/>
        <w:gridCol w:w="1200"/>
      </w:tblGrid>
      <w:tr w:rsidR="00916F1B" w:rsidRPr="00E234B6" w14:paraId="69E5A0BA" w14:textId="77777777" w:rsidTr="00313FDD">
        <w:trPr>
          <w:trHeight w:val="1035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B36DD7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Instalación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62898F38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Centro de Salud Básico de Río Tigre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52484770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Centro de Salud Básico de Achutupu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39E96356" w14:textId="7FB80648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Centro de Salud R</w:t>
            </w:r>
            <w:r w:rsidR="006856D6">
              <w:rPr>
                <w:rFonts w:ascii="Arial" w:eastAsia="Times New Roman" w:hAnsi="Arial" w:cs="Arial"/>
                <w:color w:val="000000"/>
                <w:lang w:eastAsia="es-PA"/>
              </w:rPr>
              <w:t>í</w:t>
            </w: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o Sidra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4994B74E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Centro de Salud de Ustupu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948F5BD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Centro de Salud Básico de Narganá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083BA9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Centro de Salud de Cartí Sugdup</w:t>
            </w:r>
          </w:p>
        </w:tc>
      </w:tr>
      <w:tr w:rsidR="00916F1B" w:rsidRPr="00E234B6" w14:paraId="0DE68208" w14:textId="77777777" w:rsidTr="00313FDD">
        <w:trPr>
          <w:trHeight w:val="300"/>
        </w:trPr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53F3B6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4B9556D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N</w:t>
            </w:r>
            <w:r>
              <w:rPr>
                <w:rFonts w:ascii="Arial" w:eastAsia="Times New Roman" w:hAnsi="Arial" w:cs="Arial"/>
                <w:color w:val="000000"/>
                <w:lang w:eastAsia="es-PA"/>
              </w:rPr>
              <w:t>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50EF4F1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N</w:t>
            </w:r>
            <w:r>
              <w:rPr>
                <w:rFonts w:ascii="Arial" w:eastAsia="Times New Roman" w:hAnsi="Arial" w:cs="Arial"/>
                <w:color w:val="000000"/>
                <w:lang w:eastAsia="es-PA"/>
              </w:rPr>
              <w:t>úmero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9D779D2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N</w:t>
            </w:r>
            <w:r>
              <w:rPr>
                <w:rFonts w:ascii="Arial" w:eastAsia="Times New Roman" w:hAnsi="Arial" w:cs="Arial"/>
                <w:color w:val="000000"/>
                <w:lang w:eastAsia="es-PA"/>
              </w:rPr>
              <w:t>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A6956F0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N</w:t>
            </w:r>
            <w:r>
              <w:rPr>
                <w:rFonts w:ascii="Arial" w:eastAsia="Times New Roman" w:hAnsi="Arial" w:cs="Arial"/>
                <w:color w:val="000000"/>
                <w:lang w:eastAsia="es-PA"/>
              </w:rPr>
              <w:t>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639135F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N</w:t>
            </w:r>
            <w:r>
              <w:rPr>
                <w:rFonts w:ascii="Arial" w:eastAsia="Times New Roman" w:hAnsi="Arial" w:cs="Arial"/>
                <w:color w:val="000000"/>
                <w:lang w:eastAsia="es-PA"/>
              </w:rPr>
              <w:t>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6A909B7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N</w:t>
            </w:r>
            <w:r>
              <w:rPr>
                <w:rFonts w:ascii="Arial" w:eastAsia="Times New Roman" w:hAnsi="Arial" w:cs="Arial"/>
                <w:color w:val="000000"/>
                <w:lang w:eastAsia="es-PA"/>
              </w:rPr>
              <w:t>úmero</w:t>
            </w:r>
          </w:p>
        </w:tc>
      </w:tr>
      <w:tr w:rsidR="00916F1B" w:rsidRPr="00E234B6" w14:paraId="421B2402" w14:textId="77777777" w:rsidTr="00313FDD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172A7F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Pacientes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C62FD1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252B0F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F1B8E3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4EBF84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163019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4026BF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8</w:t>
            </w:r>
          </w:p>
        </w:tc>
      </w:tr>
      <w:tr w:rsidR="00916F1B" w:rsidRPr="00E234B6" w14:paraId="13E79AED" w14:textId="77777777" w:rsidTr="00313FDD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414A87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Acompañantes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D4E2CD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0DB06F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36639F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98A7AC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655451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60714E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18</w:t>
            </w:r>
          </w:p>
        </w:tc>
      </w:tr>
      <w:tr w:rsidR="00916F1B" w:rsidRPr="00E234B6" w14:paraId="5C79AE0C" w14:textId="77777777" w:rsidTr="00313FDD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2F248E" w14:textId="77777777" w:rsidR="00916F1B" w:rsidRPr="00E234B6" w:rsidRDefault="00916F1B" w:rsidP="00916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E234B6">
              <w:rPr>
                <w:rFonts w:ascii="Arial" w:eastAsia="Times New Roman" w:hAnsi="Arial" w:cs="Arial"/>
                <w:color w:val="000000"/>
                <w:lang w:eastAsia="es-PA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9A26BE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CD019F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C3E5E4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5706FE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B3FA5E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98B58C" w14:textId="77777777" w:rsidR="00916F1B" w:rsidRPr="00E234B6" w:rsidRDefault="00916F1B" w:rsidP="00916F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E234B6">
              <w:rPr>
                <w:rFonts w:ascii="Arial" w:eastAsia="Times New Roman" w:hAnsi="Arial" w:cs="Arial"/>
                <w:lang w:eastAsia="es-PA"/>
              </w:rPr>
              <w:t>26</w:t>
            </w:r>
          </w:p>
        </w:tc>
      </w:tr>
    </w:tbl>
    <w:p w14:paraId="49C392CC" w14:textId="77777777" w:rsidR="00E234B6" w:rsidRDefault="00E234B6" w:rsidP="00DA6743">
      <w:pPr>
        <w:jc w:val="both"/>
        <w:rPr>
          <w:rFonts w:ascii="Aptos Narrow" w:eastAsia="Times New Roman" w:hAnsi="Aptos Narrow" w:cs="Times New Roman"/>
          <w:bCs/>
          <w:color w:val="EE0000"/>
          <w:sz w:val="24"/>
          <w:szCs w:val="24"/>
          <w:lang w:eastAsia="es-PA"/>
        </w:rPr>
      </w:pPr>
    </w:p>
    <w:p w14:paraId="28A66C23" w14:textId="77777777" w:rsidR="00E234B6" w:rsidRPr="001A56BA" w:rsidRDefault="00E234B6" w:rsidP="00DA6743">
      <w:pPr>
        <w:jc w:val="both"/>
        <w:rPr>
          <w:rFonts w:ascii="Aptos Narrow" w:eastAsia="Times New Roman" w:hAnsi="Aptos Narrow" w:cs="Times New Roman"/>
          <w:bCs/>
          <w:color w:val="EE0000"/>
          <w:sz w:val="22"/>
          <w:szCs w:val="22"/>
          <w:lang w:eastAsia="es-PA"/>
        </w:rPr>
      </w:pPr>
    </w:p>
    <w:p w14:paraId="17B5CF98" w14:textId="25BABB01" w:rsidR="007F0D6A" w:rsidRDefault="007F0D6A" w:rsidP="007F0D6A">
      <w:pPr>
        <w:spacing w:line="360" w:lineRule="auto"/>
        <w:rPr>
          <w:rFonts w:ascii="Arial" w:hAnsi="Arial" w:cs="Arial"/>
          <w:sz w:val="18"/>
          <w:szCs w:val="18"/>
          <w:lang w:eastAsia="es-MX"/>
        </w:rPr>
      </w:pPr>
    </w:p>
    <w:p w14:paraId="0B70D908" w14:textId="77777777" w:rsidR="00FC231D" w:rsidRDefault="00FC231D" w:rsidP="007F0D6A">
      <w:pPr>
        <w:spacing w:line="360" w:lineRule="auto"/>
        <w:rPr>
          <w:rFonts w:ascii="Arial" w:hAnsi="Arial" w:cs="Arial"/>
          <w:sz w:val="18"/>
          <w:szCs w:val="18"/>
          <w:lang w:eastAsia="es-MX"/>
        </w:rPr>
      </w:pPr>
    </w:p>
    <w:p w14:paraId="0358DEE4" w14:textId="77777777" w:rsidR="00FC231D" w:rsidRDefault="00FC231D" w:rsidP="007F0D6A">
      <w:pPr>
        <w:spacing w:line="360" w:lineRule="auto"/>
        <w:rPr>
          <w:rFonts w:ascii="Arial" w:hAnsi="Arial" w:cs="Arial"/>
          <w:sz w:val="18"/>
          <w:szCs w:val="18"/>
          <w:lang w:eastAsia="es-MX"/>
        </w:rPr>
      </w:pPr>
    </w:p>
    <w:p w14:paraId="4BF0D657" w14:textId="77777777" w:rsidR="00FC231D" w:rsidRDefault="00FC231D" w:rsidP="00751D49">
      <w:pPr>
        <w:spacing w:line="276" w:lineRule="auto"/>
        <w:rPr>
          <w:rFonts w:ascii="Arial" w:hAnsi="Arial" w:cs="Arial"/>
          <w:sz w:val="18"/>
          <w:szCs w:val="18"/>
          <w:lang w:eastAsia="es-MX"/>
        </w:rPr>
      </w:pPr>
    </w:p>
    <w:p w14:paraId="236DDAD7" w14:textId="77777777" w:rsidR="00313FDD" w:rsidRDefault="00313FDD" w:rsidP="00751D49">
      <w:pPr>
        <w:spacing w:line="276" w:lineRule="auto"/>
        <w:rPr>
          <w:rFonts w:ascii="Arial" w:hAnsi="Arial" w:cs="Arial"/>
          <w:sz w:val="18"/>
          <w:szCs w:val="18"/>
          <w:lang w:eastAsia="es-MX"/>
        </w:rPr>
      </w:pPr>
    </w:p>
    <w:tbl>
      <w:tblPr>
        <w:tblpPr w:leftFromText="141" w:rightFromText="141" w:vertAnchor="text" w:horzAnchor="margin" w:tblpY="37"/>
        <w:tblW w:w="10537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1591"/>
        <w:gridCol w:w="1200"/>
        <w:gridCol w:w="1360"/>
        <w:gridCol w:w="1307"/>
        <w:gridCol w:w="1200"/>
        <w:gridCol w:w="1200"/>
        <w:gridCol w:w="1200"/>
      </w:tblGrid>
      <w:tr w:rsidR="008E7908" w:rsidRPr="00FC231D" w14:paraId="61E24566" w14:textId="77777777" w:rsidTr="00313FDD">
        <w:trPr>
          <w:trHeight w:val="1035"/>
        </w:trPr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61459D" w14:textId="77777777" w:rsidR="008E7908" w:rsidRPr="00FC231D" w:rsidRDefault="008E7908" w:rsidP="00751D4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PA"/>
              </w:rPr>
            </w:pPr>
            <w:r w:rsidRPr="00FC231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PA"/>
              </w:rPr>
              <w:t>Instalación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8B87A0B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>Hospital Marvel Iglesias Ailigandí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82EC1F3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>Centro de Salud de Tupile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4D36BD5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>Centro de Salud Playon Chico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DC9B13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>Hospital Rural Inabaguinya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33619CC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>Centro de Salud Tubuala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D885E2F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>Centro de Salud Puerto Obaldía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91F7F6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lang w:eastAsia="es-PA"/>
              </w:rPr>
              <w:t xml:space="preserve">Total, Regional </w:t>
            </w:r>
          </w:p>
        </w:tc>
      </w:tr>
      <w:tr w:rsidR="008E7908" w:rsidRPr="00FC231D" w14:paraId="0716EC43" w14:textId="77777777" w:rsidTr="00313FDD">
        <w:trPr>
          <w:trHeight w:val="525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8D3A43" w14:textId="77777777" w:rsidR="008E7908" w:rsidRPr="00FC231D" w:rsidRDefault="008E7908" w:rsidP="00751D4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PA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500FEE0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 xml:space="preserve">Número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23E8562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 xml:space="preserve">Número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38FC850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 xml:space="preserve">Número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045205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 xml:space="preserve">Número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6CB630E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 xml:space="preserve">Número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3A3F6BE" w14:textId="77777777" w:rsidR="008E7908" w:rsidRPr="00FC231D" w:rsidRDefault="008E7908" w:rsidP="00751D49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 xml:space="preserve">Número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43D84A8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</w:pPr>
            <w:r w:rsidRPr="00FC231D">
              <w:rPr>
                <w:rFonts w:ascii="Arial" w:eastAsia="Times New Roman" w:hAnsi="Arial" w:cs="Arial"/>
                <w:b/>
                <w:bCs/>
                <w:color w:val="000000"/>
                <w:lang w:eastAsia="es-PA"/>
              </w:rPr>
              <w:t xml:space="preserve">Número Total </w:t>
            </w:r>
          </w:p>
        </w:tc>
      </w:tr>
      <w:tr w:rsidR="008E7908" w:rsidRPr="00FC231D" w14:paraId="0EB37ADC" w14:textId="77777777" w:rsidTr="00313FDD">
        <w:trPr>
          <w:trHeight w:val="300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7287E8" w14:textId="77777777" w:rsidR="008E7908" w:rsidRPr="00FC231D" w:rsidRDefault="008E7908" w:rsidP="00751D4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PA"/>
              </w:rPr>
            </w:pPr>
            <w:r w:rsidRPr="00FC231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PA"/>
              </w:rPr>
              <w:t>Pacientes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D48048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4A426B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E2CACD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20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8B02B3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F359E7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CCDAB1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EEA817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es-PA"/>
              </w:rPr>
            </w:pPr>
            <w:r w:rsidRPr="00FC231D">
              <w:rPr>
                <w:rFonts w:ascii="Arial" w:eastAsia="Times New Roman" w:hAnsi="Arial" w:cs="Arial"/>
                <w:sz w:val="22"/>
                <w:szCs w:val="22"/>
                <w:lang w:eastAsia="es-PA"/>
              </w:rPr>
              <w:t>173</w:t>
            </w:r>
          </w:p>
        </w:tc>
      </w:tr>
      <w:tr w:rsidR="008E7908" w:rsidRPr="00FC231D" w14:paraId="1E037C68" w14:textId="77777777" w:rsidTr="00313FDD">
        <w:trPr>
          <w:trHeight w:val="300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7D112E" w14:textId="77777777" w:rsidR="008E7908" w:rsidRPr="00FC231D" w:rsidRDefault="008E7908" w:rsidP="00751D4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PA"/>
              </w:rPr>
            </w:pPr>
            <w:r w:rsidRPr="00FC231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PA"/>
              </w:rPr>
              <w:t>Acompañantes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08E195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C30319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5A941F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F15264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F273CF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51AFDB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D42E5D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es-PA"/>
              </w:rPr>
            </w:pPr>
            <w:r w:rsidRPr="00FC231D">
              <w:rPr>
                <w:rFonts w:ascii="Arial" w:eastAsia="Times New Roman" w:hAnsi="Arial" w:cs="Arial"/>
                <w:sz w:val="22"/>
                <w:szCs w:val="22"/>
                <w:lang w:eastAsia="es-PA"/>
              </w:rPr>
              <w:t>121</w:t>
            </w:r>
          </w:p>
        </w:tc>
      </w:tr>
      <w:tr w:rsidR="008E7908" w:rsidRPr="00FC231D" w14:paraId="141C2124" w14:textId="77777777" w:rsidTr="00313FDD">
        <w:trPr>
          <w:trHeight w:val="300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C8545D" w14:textId="77777777" w:rsidR="008E7908" w:rsidRPr="00FC231D" w:rsidRDefault="008E7908" w:rsidP="00751D4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PA"/>
              </w:rPr>
            </w:pPr>
            <w:r w:rsidRPr="00FC231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PA"/>
              </w:rPr>
              <w:t>Total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591833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024101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84B375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27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E55F26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80383B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F9F9FD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FC231D">
              <w:rPr>
                <w:rFonts w:ascii="Arial" w:eastAsia="Times New Roman" w:hAnsi="Arial" w:cs="Arial"/>
                <w:lang w:eastAsia="es-PA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F82E7B" w14:textId="77777777" w:rsidR="008E7908" w:rsidRPr="00FC231D" w:rsidRDefault="008E7908" w:rsidP="00751D4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es-PA"/>
              </w:rPr>
            </w:pPr>
            <w:r w:rsidRPr="00FC231D">
              <w:rPr>
                <w:rFonts w:ascii="Arial" w:eastAsia="Times New Roman" w:hAnsi="Arial" w:cs="Arial"/>
                <w:sz w:val="22"/>
                <w:szCs w:val="22"/>
                <w:lang w:eastAsia="es-PA"/>
              </w:rPr>
              <w:t>294</w:t>
            </w:r>
          </w:p>
        </w:tc>
      </w:tr>
    </w:tbl>
    <w:p w14:paraId="5A3BD92D" w14:textId="3547AAC5" w:rsidR="00E234B6" w:rsidRDefault="00E234B6" w:rsidP="00751D49">
      <w:pPr>
        <w:spacing w:line="276" w:lineRule="auto"/>
        <w:rPr>
          <w:rFonts w:ascii="Arial" w:hAnsi="Arial" w:cs="Arial"/>
          <w:b/>
          <w:bCs/>
          <w:sz w:val="16"/>
          <w:szCs w:val="16"/>
          <w:lang w:eastAsia="es-MX"/>
        </w:rPr>
      </w:pP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090C83C9" w14:textId="77777777" w:rsidR="008E7908" w:rsidRDefault="008E7908" w:rsidP="00726450">
      <w:pPr>
        <w:pStyle w:val="Sinespaciado"/>
        <w:rPr>
          <w:rFonts w:ascii="Arial" w:hAnsi="Arial" w:cs="Arial"/>
          <w:color w:val="EE0000"/>
          <w:sz w:val="22"/>
          <w:szCs w:val="22"/>
          <w:lang w:eastAsia="es-MX"/>
        </w:rPr>
      </w:pPr>
      <w:bookmarkStart w:id="0" w:name="_Hlk207487924"/>
    </w:p>
    <w:p w14:paraId="00CECB07" w14:textId="77777777" w:rsidR="00B33D56" w:rsidRDefault="00B33D56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3EF93B45" w14:textId="77777777" w:rsidR="00B33D56" w:rsidRDefault="00B33D56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5CEFF259" w14:textId="77777777" w:rsidR="00B33D56" w:rsidRDefault="00B33D56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03ABD150" w14:textId="77777777" w:rsidR="00B33D56" w:rsidRDefault="00B33D56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49B7EE6C" w14:textId="77777777" w:rsidR="00B33D56" w:rsidRDefault="00B33D56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0284C868" w14:textId="77777777" w:rsidR="00B33D56" w:rsidRDefault="00B33D56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5F561715" w14:textId="77777777" w:rsidR="00B33D56" w:rsidRDefault="00B33D56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65947A26" w14:textId="77777777" w:rsidR="00B33D56" w:rsidRDefault="00B33D56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1812AA24" w14:textId="77777777" w:rsidR="00B33D56" w:rsidRDefault="00B33D56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2614D840" w14:textId="77777777" w:rsidR="00B33D56" w:rsidRDefault="00B33D56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6B2DF1E5" w14:textId="1F15E592" w:rsidR="008E7908" w:rsidRPr="008E7908" w:rsidRDefault="008E7908" w:rsidP="00726450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  <w:r w:rsidRPr="008E7908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Entrevistados según curso de vida.</w:t>
      </w:r>
    </w:p>
    <w:p w14:paraId="616BA4C8" w14:textId="77777777" w:rsidR="008E7908" w:rsidRDefault="008E7908" w:rsidP="00726450">
      <w:pPr>
        <w:pStyle w:val="Sinespaciado"/>
        <w:rPr>
          <w:rFonts w:ascii="Arial" w:hAnsi="Arial" w:cs="Arial"/>
          <w:color w:val="EE0000"/>
          <w:sz w:val="22"/>
          <w:szCs w:val="22"/>
          <w:lang w:eastAsia="es-MX"/>
        </w:rPr>
      </w:pPr>
    </w:p>
    <w:bookmarkEnd w:id="0"/>
    <w:p w14:paraId="52730D92" w14:textId="2C0C6F6E" w:rsidR="00726450" w:rsidRPr="00726450" w:rsidRDefault="00726450" w:rsidP="00726450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eastAsia="es-MX"/>
        </w:rPr>
        <w:sectPr w:rsidR="00726450" w:rsidRPr="00726450" w:rsidSect="00D013D9">
          <w:headerReference w:type="default" r:id="rId8"/>
          <w:footerReference w:type="default" r:id="rId9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5C2D5367" wp14:editId="1B27B4D8">
            <wp:extent cx="5343525" cy="2771775"/>
            <wp:effectExtent l="0" t="0" r="9525" b="9525"/>
            <wp:docPr id="35460621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4CDFCAC-1318-60BD-A21C-4123CE3095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C74BD95" w14:textId="1599CAAF" w:rsidR="00726450" w:rsidRDefault="00726450" w:rsidP="00726450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eastAsia="es-MX"/>
        </w:rPr>
        <w:sectPr w:rsidR="00726450" w:rsidSect="00D013D9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30D33939" w14:textId="27ADF193" w:rsidR="00DA0E9A" w:rsidRPr="00E742D6" w:rsidRDefault="007F0D6A" w:rsidP="00726450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eastAsia="es-MX"/>
        </w:rPr>
      </w:pP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8074D7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65241CB4" w14:textId="77777777" w:rsidR="00C528D4" w:rsidRDefault="00C528D4" w:rsidP="00726450">
      <w:pPr>
        <w:spacing w:after="0" w:line="360" w:lineRule="auto"/>
        <w:jc w:val="both"/>
        <w:rPr>
          <w:rFonts w:ascii="Arial" w:hAnsi="Arial" w:cs="Arial"/>
          <w:color w:val="EE0000"/>
          <w:sz w:val="24"/>
          <w:szCs w:val="24"/>
          <w:lang w:eastAsia="es-MX"/>
        </w:rPr>
        <w:sectPr w:rsidR="00C528D4" w:rsidSect="00726450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9B0502E" w14:textId="77777777" w:rsidR="00726450" w:rsidRDefault="00726450" w:rsidP="00726450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7774BDE1" w14:textId="13DA3AD9" w:rsidR="00726450" w:rsidRPr="00AE2334" w:rsidRDefault="00726450" w:rsidP="00726450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  <w:lang w:eastAsia="es-MX"/>
        </w:rPr>
      </w:pPr>
      <w:r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Según curso de vida, los tres grupos de entrevistados con mayor representatividad son: adultos </w:t>
      </w:r>
      <w:r w:rsidR="008E7908"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>45</w:t>
      </w:r>
      <w:r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% (20 a 59 años), seguidos del grupo de menores de </w:t>
      </w:r>
      <w:r w:rsidR="008E7908"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>1 a 5 años</w:t>
      </w:r>
      <w:r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(</w:t>
      </w:r>
      <w:r w:rsidR="008E7908"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>15</w:t>
      </w:r>
      <w:r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>%)</w:t>
      </w:r>
      <w:r w:rsidR="00AE2334"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>, menores de 1 año (12%)</w:t>
      </w:r>
      <w:r w:rsidR="00B33D56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y</w:t>
      </w:r>
      <w:r w:rsidR="00AE2334"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adolescentes</w:t>
      </w:r>
      <w:r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(1</w:t>
      </w:r>
      <w:r w:rsidR="008E7908"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>2</w:t>
      </w:r>
      <w:r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%). Se hace la observación que en el grupo de menores de edad y personas con alguna </w:t>
      </w:r>
      <w:r w:rsidR="00751D49">
        <w:rPr>
          <w:rFonts w:ascii="Arial" w:hAnsi="Arial" w:cs="Arial"/>
          <w:color w:val="000000" w:themeColor="text1"/>
          <w:sz w:val="22"/>
          <w:szCs w:val="22"/>
          <w:lang w:eastAsia="es-MX"/>
        </w:rPr>
        <w:t>limitación</w:t>
      </w:r>
      <w:r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cognitiva se le realiza la encuesta al acompañante. </w:t>
      </w:r>
      <w:r w:rsidR="0047133D" w:rsidRPr="00751D4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El gráfico corresponde al total de la región</w:t>
      </w:r>
      <w:r w:rsidR="0047133D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.</w:t>
      </w:r>
    </w:p>
    <w:p w14:paraId="20006F1F" w14:textId="77777777" w:rsidR="00AE2334" w:rsidRDefault="00AE2334" w:rsidP="00AE233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1889BB44" w14:textId="326D5DDE" w:rsidR="00AE2334" w:rsidRPr="008E7908" w:rsidRDefault="00AE2334" w:rsidP="00AE233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  <w:r w:rsidRPr="008E7908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Entrevistados según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 xml:space="preserve"> género</w:t>
      </w:r>
      <w:r w:rsidRPr="008E7908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.</w:t>
      </w:r>
    </w:p>
    <w:p w14:paraId="76E1DECA" w14:textId="77777777" w:rsidR="00AE2334" w:rsidRDefault="00AE2334" w:rsidP="00AE2334">
      <w:pPr>
        <w:pStyle w:val="Sinespaciado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086C7640" w14:textId="4DADE740" w:rsidR="00726450" w:rsidRPr="004C14AA" w:rsidRDefault="00C0717A" w:rsidP="00726450">
      <w:pPr>
        <w:spacing w:line="240" w:lineRule="auto"/>
        <w:jc w:val="both"/>
        <w:rPr>
          <w:rFonts w:ascii="Arial" w:hAnsi="Arial" w:cs="Arial"/>
          <w:color w:val="EE0000"/>
          <w:sz w:val="24"/>
          <w:szCs w:val="24"/>
          <w:lang w:eastAsia="es-MX"/>
        </w:rPr>
      </w:pPr>
      <w:r>
        <w:rPr>
          <w:noProof/>
        </w:rPr>
        <w:drawing>
          <wp:inline distT="0" distB="0" distL="0" distR="0" wp14:anchorId="238D683B" wp14:editId="02E45B15">
            <wp:extent cx="3971925" cy="2228850"/>
            <wp:effectExtent l="0" t="0" r="9525" b="0"/>
            <wp:docPr id="79302274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369719F-86B2-2D62-A03D-95F2CED55A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56E002B" w14:textId="7FE3C051" w:rsidR="00C528D4" w:rsidRDefault="00C528D4" w:rsidP="00D83D92">
      <w:pPr>
        <w:spacing w:line="360" w:lineRule="auto"/>
        <w:jc w:val="both"/>
        <w:rPr>
          <w:rFonts w:ascii="Arial" w:hAnsi="Arial" w:cs="Arial"/>
          <w:color w:val="EE0000"/>
          <w:sz w:val="24"/>
          <w:szCs w:val="24"/>
          <w:lang w:eastAsia="es-MX"/>
        </w:rPr>
        <w:sectPr w:rsidR="00C528D4" w:rsidSect="00D013D9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3104D374" w14:textId="2CBDA0F3" w:rsidR="00726450" w:rsidRDefault="00726450" w:rsidP="00726450">
      <w:pPr>
        <w:spacing w:line="360" w:lineRule="auto"/>
        <w:rPr>
          <w:rFonts w:ascii="Arial" w:hAnsi="Arial" w:cs="Arial"/>
          <w:b/>
          <w:bCs/>
          <w:sz w:val="16"/>
          <w:szCs w:val="16"/>
          <w:lang w:eastAsia="es-MX"/>
        </w:rPr>
      </w:pP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 xml:space="preserve">Fuente: </w:t>
      </w:r>
      <w:r>
        <w:rPr>
          <w:rFonts w:ascii="Arial" w:hAnsi="Arial" w:cs="Arial"/>
          <w:b/>
          <w:bCs/>
          <w:sz w:val="16"/>
          <w:szCs w:val="16"/>
          <w:lang w:eastAsia="es-MX"/>
        </w:rPr>
        <w:t xml:space="preserve"> 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 202</w:t>
      </w:r>
      <w:r>
        <w:rPr>
          <w:rFonts w:ascii="Arial" w:hAnsi="Arial" w:cs="Arial"/>
          <w:b/>
          <w:bCs/>
          <w:sz w:val="16"/>
          <w:szCs w:val="16"/>
          <w:lang w:eastAsia="es-MX"/>
        </w:rPr>
        <w:t>5</w:t>
      </w:r>
    </w:p>
    <w:p w14:paraId="129FC8BE" w14:textId="77777777" w:rsidR="00313FDD" w:rsidRDefault="00313FDD" w:rsidP="00085E84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207489591"/>
    </w:p>
    <w:p w14:paraId="6431BEBD" w14:textId="77777777" w:rsidR="00313FDD" w:rsidRDefault="00313FDD" w:rsidP="00085E84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EAE8A9E" w14:textId="77777777" w:rsidR="00313FDD" w:rsidRDefault="00313FDD" w:rsidP="00085E84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5C68284" w14:textId="77777777" w:rsidR="00313FDD" w:rsidRDefault="00313FDD" w:rsidP="00313FDD">
      <w:pPr>
        <w:spacing w:line="240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AE2334">
        <w:rPr>
          <w:rFonts w:ascii="Arial" w:hAnsi="Arial" w:cs="Arial"/>
          <w:color w:val="000000" w:themeColor="text1"/>
          <w:sz w:val="22"/>
          <w:szCs w:val="22"/>
          <w:lang w:eastAsia="es-MX"/>
        </w:rPr>
        <w:t>Con relación a la clasificación por sexo, 65% de los usuarios entrevistados corresponde al sexo femenino y un 35% al sexo masculino. Se evidenció una predominancia del sexo femenino por sobre el masculino en las doce instalaciones de salud en las que se aplicó la encuesta.</w:t>
      </w:r>
      <w:r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</w:t>
      </w:r>
      <w:r w:rsidRPr="00751D4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El gráfico corresponde al total de la región</w:t>
      </w:r>
      <w:r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.</w:t>
      </w:r>
    </w:p>
    <w:p w14:paraId="1A676CC2" w14:textId="5A26711D" w:rsidR="00AE2334" w:rsidRPr="00AE2334" w:rsidRDefault="00AE2334" w:rsidP="00085E84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E2334">
        <w:rPr>
          <w:rFonts w:ascii="Arial" w:hAnsi="Arial" w:cs="Arial"/>
          <w:b/>
          <w:bCs/>
          <w:color w:val="000000" w:themeColor="text1"/>
          <w:sz w:val="22"/>
          <w:szCs w:val="22"/>
        </w:rPr>
        <w:t>Entrevistados según servicios utilizados.</w:t>
      </w:r>
    </w:p>
    <w:p w14:paraId="6FC9BBFB" w14:textId="3F4B31D6" w:rsidR="00726450" w:rsidRDefault="00726450" w:rsidP="00751D49">
      <w:pPr>
        <w:spacing w:line="240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751D49">
        <w:rPr>
          <w:rFonts w:ascii="Arial" w:hAnsi="Arial" w:cs="Arial"/>
          <w:color w:val="000000" w:themeColor="text1"/>
          <w:sz w:val="22"/>
          <w:szCs w:val="22"/>
        </w:rPr>
        <w:t xml:space="preserve">Al </w:t>
      </w:r>
      <w:r w:rsidRPr="00751D4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investigar qué servicio había utilizado el día de la entrevista el </w:t>
      </w:r>
      <w:r w:rsidR="00751D49" w:rsidRPr="00751D4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65</w:t>
      </w:r>
      <w:r w:rsidRPr="00751D4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% de los entrevistados contestó que fueron atendidos por medicina general, 2</w:t>
      </w:r>
      <w:r w:rsidR="00751D49" w:rsidRPr="00751D4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4</w:t>
      </w:r>
      <w:r w:rsidRPr="00751D4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% por enfermería</w:t>
      </w:r>
      <w:r w:rsidR="00751D49" w:rsidRPr="00751D4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 y el resto por nutrición, laboratorio y odontología. El gráfico corresponde al total de la región.</w:t>
      </w:r>
    </w:p>
    <w:p w14:paraId="23645406" w14:textId="77777777" w:rsidR="0047133D" w:rsidRPr="00751D49" w:rsidRDefault="0047133D" w:rsidP="00751D49">
      <w:pPr>
        <w:spacing w:line="240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</w:p>
    <w:p w14:paraId="7405EEEA" w14:textId="64A651D7" w:rsidR="00D23C13" w:rsidRPr="00541EE9" w:rsidRDefault="00C0717A" w:rsidP="00541EE9">
      <w:pPr>
        <w:spacing w:after="0"/>
        <w:jc w:val="both"/>
        <w:rPr>
          <w:rFonts w:ascii="Arial" w:hAnsi="Arial" w:cs="Arial"/>
          <w:color w:val="EE0000"/>
          <w:sz w:val="22"/>
          <w:szCs w:val="22"/>
          <w:lang w:val="es-ES_tradnl" w:eastAsia="es-MX"/>
        </w:rPr>
        <w:sectPr w:rsidR="00D23C13" w:rsidRPr="00541EE9" w:rsidSect="00D013D9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:lang w:eastAsia="es-P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435CC0D" wp14:editId="49B5B5C4">
                <wp:simplePos x="0" y="0"/>
                <wp:positionH relativeFrom="margin">
                  <wp:posOffset>-73660</wp:posOffset>
                </wp:positionH>
                <wp:positionV relativeFrom="paragraph">
                  <wp:posOffset>2794000</wp:posOffset>
                </wp:positionV>
                <wp:extent cx="4724400" cy="371475"/>
                <wp:effectExtent l="0" t="0" r="0" b="0"/>
                <wp:wrapNone/>
                <wp:docPr id="200386779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70EC1F" w14:textId="461D7DA0" w:rsidR="00085E84" w:rsidRPr="009B7D44" w:rsidRDefault="00085E84" w:rsidP="00085E8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B7D44">
                              <w:rPr>
                                <w:b/>
                                <w:bCs/>
                              </w:rPr>
                              <w:t>Fuente: Encuesta de Satisfacción del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Usuario Externo. DME-DPSS. 2025</w:t>
                            </w:r>
                            <w:r w:rsidRPr="009B7D44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35CC0D" id="_x0000_t202" coordsize="21600,21600" o:spt="202" path="m,l,21600r21600,l21600,xe">
                <v:stroke joinstyle="miter"/>
                <v:path gradientshapeok="t" o:connecttype="rect"/>
              </v:shapetype>
              <v:shape id="Cuadro de texto 14" o:spid="_x0000_s1026" type="#_x0000_t202" style="position:absolute;left:0;text-align:left;margin-left:-5.8pt;margin-top:220pt;width:372pt;height:29.2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" filled="f" stroked="f" strokeweight=".5pt">
                <v:textbox>
                  <w:txbxContent>
                    <w:p w14:paraId="7370EC1F" w14:textId="461D7DA0" w:rsidR="00085E84" w:rsidRPr="009B7D44" w:rsidRDefault="00085E84" w:rsidP="00085E84">
                      <w:pPr>
                        <w:rPr>
                          <w:b/>
                          <w:bCs/>
                        </w:rPr>
                      </w:pPr>
                      <w:r w:rsidRPr="009B7D44">
                        <w:rPr>
                          <w:b/>
                          <w:bCs/>
                        </w:rPr>
                        <w:t>Fuente: Encuesta de Satisfacción del</w:t>
                      </w:r>
                      <w:r>
                        <w:rPr>
                          <w:b/>
                          <w:bCs/>
                        </w:rPr>
                        <w:t xml:space="preserve"> Usuario Externo. DME-DPSS. 2025</w:t>
                      </w:r>
                      <w:r w:rsidRPr="009B7D44"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5E84">
        <w:rPr>
          <w:noProof/>
        </w:rPr>
        <w:drawing>
          <wp:inline distT="0" distB="0" distL="0" distR="0" wp14:anchorId="6F5B89E2" wp14:editId="62A77885">
            <wp:extent cx="5305425" cy="2771775"/>
            <wp:effectExtent l="0" t="0" r="9525" b="9525"/>
            <wp:docPr id="11889099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B48D36B-345F-9CA6-0B1A-30FFCCCD9F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bookmarkEnd w:id="1"/>
    </w:p>
    <w:p w14:paraId="1C2806FA" w14:textId="7D69F343" w:rsidR="00C528D4" w:rsidRDefault="00C528D4" w:rsidP="00541EE9">
      <w:pPr>
        <w:spacing w:after="0" w:line="360" w:lineRule="auto"/>
        <w:rPr>
          <w:rFonts w:ascii="Arial" w:hAnsi="Arial" w:cs="Arial"/>
          <w:b/>
          <w:bCs/>
          <w:lang w:val="es-ES_tradnl" w:eastAsia="es-MX"/>
        </w:rPr>
        <w:sectPr w:rsidR="00C528D4" w:rsidSect="00C528D4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2AB7681" w14:textId="04341117" w:rsidR="009B7D44" w:rsidRPr="00CC62C5" w:rsidRDefault="009B7D44" w:rsidP="00541EE9">
      <w:pPr>
        <w:spacing w:after="0" w:line="360" w:lineRule="auto"/>
        <w:rPr>
          <w:rFonts w:ascii="Arial" w:hAnsi="Arial" w:cs="Arial"/>
          <w:b/>
          <w:bCs/>
          <w:lang w:val="es-ES_tradnl" w:eastAsia="es-MX"/>
        </w:rPr>
        <w:sectPr w:rsidR="009B7D44" w:rsidRPr="00CC62C5" w:rsidSect="00D013D9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673A6505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79B80F5F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2235EC21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518BE1E4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1F3F8041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342D3070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7E62DC25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0AAEE7CD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46D1AFCE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7202B3F2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5B8E0D0F" w14:textId="77777777" w:rsidR="00313FDD" w:rsidRDefault="00313FDD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</w:p>
    <w:p w14:paraId="43262BD0" w14:textId="6CBE4C9D" w:rsidR="00CC62C5" w:rsidRDefault="00CC62C5" w:rsidP="00541EE9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</w:pPr>
      <w:r w:rsidRPr="00DD2690">
        <w:rPr>
          <w:rFonts w:ascii="Arial" w:hAnsi="Arial" w:cs="Arial"/>
          <w:b/>
          <w:bCs/>
          <w:color w:val="000000"/>
          <w:sz w:val="22"/>
          <w:szCs w:val="22"/>
          <w:lang w:val="es-419"/>
        </w:rPr>
        <w:t>Disponibilidad de los servicio</w:t>
      </w:r>
      <w:r w:rsidR="00246488">
        <w:rPr>
          <w:rFonts w:ascii="Arial" w:hAnsi="Arial" w:cs="Arial"/>
          <w:b/>
          <w:bCs/>
          <w:color w:val="000000"/>
          <w:sz w:val="22"/>
          <w:szCs w:val="22"/>
          <w:lang w:val="es-419"/>
        </w:rPr>
        <w:t>s</w:t>
      </w:r>
      <w:r w:rsidR="00541EE9">
        <w:rPr>
          <w:rFonts w:ascii="Arial" w:hAnsi="Arial" w:cs="Arial"/>
          <w:b/>
          <w:bCs/>
          <w:color w:val="000000"/>
          <w:sz w:val="22"/>
          <w:szCs w:val="22"/>
          <w:lang w:val="es-419"/>
        </w:rPr>
        <w:t>.</w:t>
      </w:r>
    </w:p>
    <w:p w14:paraId="038B2A60" w14:textId="77777777" w:rsidR="00F938AE" w:rsidRDefault="00C0717A" w:rsidP="00C0717A">
      <w:pPr>
        <w:spacing w:after="0" w:line="360" w:lineRule="auto"/>
        <w:rPr>
          <w:rFonts w:ascii="Arial" w:hAnsi="Arial" w:cs="Arial"/>
          <w:b/>
          <w:bCs/>
          <w:sz w:val="18"/>
          <w:szCs w:val="18"/>
          <w:lang w:val="es-ES_tradnl" w:eastAsia="es-MX"/>
        </w:rPr>
      </w:pPr>
      <w:r w:rsidRPr="005C6270">
        <w:rPr>
          <w:noProof/>
          <w:shd w:val="clear" w:color="auto" w:fill="D86DCB" w:themeFill="accent5" w:themeFillTint="99"/>
        </w:rPr>
        <w:drawing>
          <wp:inline distT="0" distB="0" distL="0" distR="0" wp14:anchorId="0B1C447A" wp14:editId="44FA909A">
            <wp:extent cx="5953125" cy="2933700"/>
            <wp:effectExtent l="0" t="0" r="9525" b="0"/>
            <wp:docPr id="180749884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DA3BD71-9952-C553-4762-5E81E5DF72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0728859" w14:textId="30CC41D1" w:rsidR="00D30989" w:rsidRPr="00C0717A" w:rsidRDefault="00250BBC" w:rsidP="00C0717A">
      <w:pPr>
        <w:spacing w:after="0" w:line="360" w:lineRule="auto"/>
        <w:rPr>
          <w:rFonts w:ascii="Arial" w:hAnsi="Arial" w:cs="Arial"/>
          <w:b/>
          <w:bCs/>
          <w:color w:val="000000"/>
          <w:sz w:val="22"/>
          <w:szCs w:val="22"/>
          <w:lang w:val="es-419"/>
        </w:rPr>
        <w:sectPr w:rsidR="00D30989" w:rsidRPr="00C0717A" w:rsidSect="00D013D9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5C3723">
        <w:rPr>
          <w:rFonts w:ascii="Arial" w:hAnsi="Arial" w:cs="Arial"/>
          <w:b/>
          <w:bCs/>
          <w:sz w:val="18"/>
          <w:szCs w:val="18"/>
          <w:lang w:val="es-ES_tradnl" w:eastAsia="es-MX"/>
        </w:rPr>
        <w:t xml:space="preserve">Fuente: Encuesta de Satisfacción del </w:t>
      </w:r>
      <w:r>
        <w:rPr>
          <w:rFonts w:ascii="Arial" w:hAnsi="Arial" w:cs="Arial"/>
          <w:b/>
          <w:bCs/>
          <w:sz w:val="18"/>
          <w:szCs w:val="18"/>
          <w:lang w:val="es-ES_tradnl" w:eastAsia="es-MX"/>
        </w:rPr>
        <w:t>Usuario Externo. DME-DPSS 202</w:t>
      </w:r>
      <w:r w:rsidR="00313FDD">
        <w:rPr>
          <w:rFonts w:ascii="Arial" w:hAnsi="Arial" w:cs="Arial"/>
          <w:b/>
          <w:bCs/>
          <w:sz w:val="18"/>
          <w:szCs w:val="18"/>
          <w:lang w:val="es-ES_tradnl" w:eastAsia="es-MX"/>
        </w:rPr>
        <w:t>5</w:t>
      </w:r>
    </w:p>
    <w:p w14:paraId="36943E69" w14:textId="77777777" w:rsidR="00D30989" w:rsidRDefault="00D30989" w:rsidP="00D30989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val="es-ES_tradnl" w:eastAsia="es-MX"/>
        </w:rPr>
        <w:sectPr w:rsidR="00D30989" w:rsidSect="00D013D9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46FCF8E0" w14:textId="7EAA4B1B" w:rsidR="00D30989" w:rsidRPr="00541EE9" w:rsidRDefault="00D30989" w:rsidP="00D30989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541EE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Al preguntarse si había encontrado todos los servicios que buscaba, </w:t>
      </w:r>
      <w:r w:rsidR="00541EE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74</w:t>
      </w:r>
      <w:r w:rsidRPr="00541EE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% de los entrevistados contestaron afirmativamente. Los servicios que con mayor frecuencia no encontraron los entrevistados fueron: </w:t>
      </w:r>
    </w:p>
    <w:p w14:paraId="71E48FA6" w14:textId="77EBF861" w:rsidR="00D30989" w:rsidRDefault="00C73C8A" w:rsidP="00D30989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Odontología.</w:t>
      </w:r>
    </w:p>
    <w:p w14:paraId="6F5F6E8E" w14:textId="516700A7" w:rsidR="00C73C8A" w:rsidRPr="00541EE9" w:rsidRDefault="00C73C8A" w:rsidP="00D30989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Nutrición</w:t>
      </w:r>
    </w:p>
    <w:p w14:paraId="6867D12F" w14:textId="5617750B" w:rsidR="00D30989" w:rsidRDefault="00C73C8A" w:rsidP="00D30989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Ginecología.</w:t>
      </w:r>
    </w:p>
    <w:p w14:paraId="4CA9514F" w14:textId="3F8FF40C" w:rsidR="00C73C8A" w:rsidRDefault="00C73C8A" w:rsidP="00D30989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Pediatría.</w:t>
      </w:r>
    </w:p>
    <w:p w14:paraId="0C6088A2" w14:textId="09D837AB" w:rsidR="00C73C8A" w:rsidRPr="00541EE9" w:rsidRDefault="00C73C8A" w:rsidP="00D30989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Laboratorio.</w:t>
      </w:r>
    </w:p>
    <w:p w14:paraId="71D0D7E8" w14:textId="77777777" w:rsidR="00D30989" w:rsidRPr="00541EE9" w:rsidRDefault="00D30989" w:rsidP="00D30989">
      <w:pPr>
        <w:pStyle w:val="Sinespaciado"/>
        <w:ind w:left="720"/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</w:p>
    <w:p w14:paraId="73F7C555" w14:textId="77777777" w:rsidR="00D30989" w:rsidRDefault="00D30989" w:rsidP="00D30989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  <w:lang w:val="es-419"/>
        </w:rPr>
      </w:pPr>
      <w:r w:rsidRPr="00541EE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A la pregunta: </w:t>
      </w:r>
      <w:r w:rsidRPr="00541EE9">
        <w:rPr>
          <w:rFonts w:ascii="Arial" w:hAnsi="Arial" w:cs="Arial"/>
          <w:color w:val="000000" w:themeColor="text1"/>
          <w:sz w:val="22"/>
          <w:szCs w:val="22"/>
          <w:lang w:val="es-419"/>
        </w:rPr>
        <w:t>¿Cuál o cuáles servicios cree usted que deberían incluirse?; los servicios con mayor porcentaje fueron:</w:t>
      </w:r>
    </w:p>
    <w:p w14:paraId="4ECBC01F" w14:textId="77777777" w:rsidR="0047133D" w:rsidRPr="00541EE9" w:rsidRDefault="0047133D" w:rsidP="00D30989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  <w:lang w:val="es-419"/>
        </w:rPr>
      </w:pPr>
    </w:p>
    <w:p w14:paraId="035A3702" w14:textId="77777777" w:rsidR="00D30989" w:rsidRPr="00541EE9" w:rsidRDefault="00D30989" w:rsidP="00C73C8A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541EE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Odontología.</w:t>
      </w:r>
    </w:p>
    <w:p w14:paraId="36FCF535" w14:textId="77777777" w:rsidR="00D30989" w:rsidRDefault="00D30989" w:rsidP="00C73C8A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541EE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Especialidades médicas.</w:t>
      </w:r>
    </w:p>
    <w:p w14:paraId="576915DF" w14:textId="08CDEF11" w:rsidR="00C73C8A" w:rsidRPr="00541EE9" w:rsidRDefault="00C73C8A" w:rsidP="00C73C8A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Radiología. </w:t>
      </w:r>
    </w:p>
    <w:p w14:paraId="2157D5E9" w14:textId="77777777" w:rsidR="00D30989" w:rsidRPr="00541EE9" w:rsidRDefault="00D30989" w:rsidP="00C73C8A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541EE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Nutrición.</w:t>
      </w:r>
    </w:p>
    <w:p w14:paraId="16891001" w14:textId="2AF43789" w:rsidR="006E35CE" w:rsidRPr="00C73C8A" w:rsidRDefault="00D30989" w:rsidP="00C73C8A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sectPr w:rsidR="006E35CE" w:rsidRPr="00C73C8A" w:rsidSect="00D30989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541EE9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Laboratori</w:t>
      </w:r>
      <w:r w:rsidR="00C73C8A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o</w:t>
      </w:r>
    </w:p>
    <w:p w14:paraId="2337BF6C" w14:textId="04C0B7F0" w:rsidR="00B855B4" w:rsidRPr="00497D3D" w:rsidRDefault="00B855B4" w:rsidP="00C73C8A">
      <w:pPr>
        <w:spacing w:line="240" w:lineRule="auto"/>
        <w:jc w:val="both"/>
        <w:rPr>
          <w:rFonts w:ascii="Arial" w:hAnsi="Arial" w:cs="Arial"/>
          <w:lang w:val="es-ES_tradnl" w:eastAsia="es-MX"/>
        </w:rPr>
        <w:sectPr w:rsidR="00B855B4" w:rsidRPr="00497D3D" w:rsidSect="005C3723">
          <w:type w:val="continuous"/>
          <w:pgSz w:w="12240" w:h="15840"/>
          <w:pgMar w:top="1440" w:right="1077" w:bottom="1440" w:left="1077" w:header="198" w:footer="391" w:gutter="0"/>
          <w:cols w:space="802"/>
          <w:docGrid w:linePitch="360"/>
        </w:sectPr>
      </w:pPr>
    </w:p>
    <w:p w14:paraId="1F39AF53" w14:textId="77777777" w:rsidR="00313FDD" w:rsidRDefault="00313FDD" w:rsidP="00C73C8A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B2F6210" w14:textId="77777777" w:rsidR="00313FDD" w:rsidRDefault="00313FDD" w:rsidP="00C73C8A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632D1D9" w14:textId="77777777" w:rsidR="00313FDD" w:rsidRDefault="00313FDD" w:rsidP="00C73C8A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A07BD4A" w14:textId="77777777" w:rsidR="00313FDD" w:rsidRDefault="00313FDD" w:rsidP="00C73C8A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CFCBE82" w14:textId="77777777" w:rsidR="00313FDD" w:rsidRDefault="00313FDD" w:rsidP="00C73C8A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41749A3" w14:textId="45F5AD0E" w:rsidR="002045BE" w:rsidRPr="00C73C8A" w:rsidRDefault="002045BE" w:rsidP="00C73C8A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73C8A">
        <w:rPr>
          <w:rFonts w:ascii="Arial" w:hAnsi="Arial" w:cs="Arial"/>
          <w:b/>
          <w:bCs/>
          <w:sz w:val="22"/>
          <w:szCs w:val="22"/>
        </w:rPr>
        <w:t>Puntualidad y prontitud en los servicios</w:t>
      </w:r>
    </w:p>
    <w:p w14:paraId="25463EAE" w14:textId="08FBFE13" w:rsidR="00D30989" w:rsidRDefault="002045BE" w:rsidP="00D3098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30989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</w:p>
    <w:p w14:paraId="2B930929" w14:textId="2AC93C0B" w:rsidR="0047133D" w:rsidRDefault="00C0717A" w:rsidP="00D3098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051130CA" wp14:editId="5B5656E2">
            <wp:extent cx="5696585" cy="3743325"/>
            <wp:effectExtent l="0" t="0" r="18415" b="9525"/>
            <wp:docPr id="71531113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B33456E-80C5-9E8A-F4CB-39BEC86819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907B7A8" w14:textId="77777777" w:rsidR="00D30989" w:rsidRPr="00D30989" w:rsidRDefault="00D30989" w:rsidP="00D30989">
      <w:pPr>
        <w:spacing w:line="360" w:lineRule="auto"/>
        <w:jc w:val="both"/>
        <w:rPr>
          <w:rFonts w:ascii="Arial" w:hAnsi="Arial" w:cs="Arial"/>
          <w:sz w:val="22"/>
          <w:szCs w:val="22"/>
        </w:rPr>
        <w:sectPr w:rsidR="00D30989" w:rsidRPr="00D30989" w:rsidSect="00D013D9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EEC361D" w14:textId="1DE827EB" w:rsidR="00307AC6" w:rsidRDefault="00307AC6" w:rsidP="00D30989">
      <w:pPr>
        <w:spacing w:line="360" w:lineRule="auto"/>
        <w:rPr>
          <w:rFonts w:ascii="Arial" w:hAnsi="Arial" w:cs="Arial"/>
          <w:b/>
          <w:bCs/>
          <w:sz w:val="18"/>
          <w:szCs w:val="18"/>
          <w:lang w:val="es-ES_tradnl" w:eastAsia="es-MX"/>
        </w:rPr>
      </w:pPr>
      <w:r w:rsidRPr="005C3723">
        <w:rPr>
          <w:rFonts w:ascii="Arial" w:hAnsi="Arial" w:cs="Arial"/>
          <w:b/>
          <w:bCs/>
          <w:sz w:val="18"/>
          <w:szCs w:val="18"/>
          <w:lang w:val="es-ES_tradnl" w:eastAsia="es-MX"/>
        </w:rPr>
        <w:t xml:space="preserve">Fuente: Encuesta de Satisfacción del </w:t>
      </w:r>
      <w:r>
        <w:rPr>
          <w:rFonts w:ascii="Arial" w:hAnsi="Arial" w:cs="Arial"/>
          <w:b/>
          <w:bCs/>
          <w:sz w:val="18"/>
          <w:szCs w:val="18"/>
          <w:lang w:val="es-ES_tradnl" w:eastAsia="es-MX"/>
        </w:rPr>
        <w:t>Usuario Externo. DME-DPSS 20</w:t>
      </w:r>
      <w:r w:rsidR="00662BE9">
        <w:rPr>
          <w:rFonts w:ascii="Arial" w:hAnsi="Arial" w:cs="Arial"/>
          <w:b/>
          <w:bCs/>
          <w:sz w:val="18"/>
          <w:szCs w:val="18"/>
          <w:lang w:val="es-ES_tradnl" w:eastAsia="es-MX"/>
        </w:rPr>
        <w:t>25</w:t>
      </w:r>
      <w:r w:rsidR="00D30989">
        <w:rPr>
          <w:rFonts w:ascii="Arial" w:hAnsi="Arial" w:cs="Arial"/>
          <w:b/>
          <w:bCs/>
          <w:sz w:val="18"/>
          <w:szCs w:val="18"/>
          <w:lang w:val="es-ES_tradnl" w:eastAsia="es-MX"/>
        </w:rPr>
        <w:t>.</w:t>
      </w:r>
    </w:p>
    <w:p w14:paraId="2B5F96EE" w14:textId="5FA4EDEB" w:rsidR="00D30989" w:rsidRPr="0047133D" w:rsidRDefault="00D30989" w:rsidP="0086257B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2" w:name="_Hlk207571598"/>
      <w:r w:rsidRPr="0047133D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C73C8A" w:rsidRPr="0047133D">
        <w:rPr>
          <w:rFonts w:ascii="Arial" w:hAnsi="Arial" w:cs="Arial"/>
          <w:color w:val="000000" w:themeColor="text1"/>
          <w:sz w:val="22"/>
          <w:szCs w:val="22"/>
        </w:rPr>
        <w:t>96</w:t>
      </w:r>
      <w:r w:rsidRPr="0047133D">
        <w:rPr>
          <w:rFonts w:ascii="Arial" w:hAnsi="Arial" w:cs="Arial"/>
          <w:color w:val="000000" w:themeColor="text1"/>
          <w:sz w:val="22"/>
          <w:szCs w:val="22"/>
        </w:rPr>
        <w:t>% de los entrevistados contestaron que se encontraban satisfechos con el tiempo de espera para conseguir cupo a nivel regional lo cual representa</w:t>
      </w:r>
      <w:r w:rsidR="00C73C8A" w:rsidRPr="0047133D">
        <w:rPr>
          <w:rFonts w:ascii="Arial" w:hAnsi="Arial" w:cs="Arial"/>
          <w:color w:val="000000" w:themeColor="text1"/>
          <w:sz w:val="22"/>
          <w:szCs w:val="22"/>
        </w:rPr>
        <w:t xml:space="preserve"> una Excelente</w:t>
      </w:r>
      <w:r w:rsidRPr="0047133D">
        <w:rPr>
          <w:rFonts w:ascii="Arial" w:hAnsi="Arial" w:cs="Arial"/>
          <w:color w:val="000000" w:themeColor="text1"/>
          <w:sz w:val="22"/>
          <w:szCs w:val="22"/>
        </w:rPr>
        <w:t xml:space="preserve"> Calidad. </w:t>
      </w:r>
      <w:r w:rsidR="00C73C8A" w:rsidRPr="0047133D">
        <w:rPr>
          <w:rFonts w:ascii="Arial" w:hAnsi="Arial" w:cs="Arial"/>
          <w:color w:val="000000" w:themeColor="text1"/>
          <w:sz w:val="22"/>
          <w:szCs w:val="22"/>
        </w:rPr>
        <w:t xml:space="preserve">El 4% de los entrevistaos no satisfecho respondieron </w:t>
      </w:r>
      <w:r w:rsidR="0086257B" w:rsidRPr="0047133D">
        <w:rPr>
          <w:rFonts w:ascii="Arial" w:hAnsi="Arial" w:cs="Arial"/>
          <w:color w:val="000000" w:themeColor="text1"/>
          <w:sz w:val="22"/>
          <w:szCs w:val="22"/>
        </w:rPr>
        <w:t>en su mayoría; m</w:t>
      </w:r>
      <w:r w:rsidRPr="0047133D">
        <w:rPr>
          <w:rFonts w:ascii="Arial" w:hAnsi="Arial" w:cs="Arial"/>
          <w:color w:val="000000" w:themeColor="text1"/>
          <w:sz w:val="22"/>
          <w:szCs w:val="22"/>
        </w:rPr>
        <w:t>ucha demora para recibir el servicio</w:t>
      </w:r>
      <w:bookmarkEnd w:id="2"/>
      <w:r w:rsidR="0086257B" w:rsidRPr="0047133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1BF363" w14:textId="77777777" w:rsidR="00C0717A" w:rsidRDefault="00C0717A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675989A" w14:textId="77777777" w:rsidR="00313FDD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8B2F906" w14:textId="77777777" w:rsidR="00313FDD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B72FE1D" w14:textId="77777777" w:rsidR="00313FDD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F9C0ED1" w14:textId="77777777" w:rsidR="00313FDD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5128FBE" w14:textId="77777777" w:rsidR="00313FDD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B45AF23" w14:textId="77777777" w:rsidR="00313FDD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D67B5AC" w14:textId="77777777" w:rsidR="00313FDD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509892B" w14:textId="77777777" w:rsidR="00313FDD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742A9D0" w14:textId="77777777" w:rsidR="00313FDD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96024C6" w14:textId="77777777" w:rsidR="00313FDD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D6A0F54" w14:textId="53798E97" w:rsidR="0088247F" w:rsidRDefault="0088247F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74945">
        <w:rPr>
          <w:rFonts w:ascii="Arial" w:hAnsi="Arial" w:cs="Arial"/>
          <w:b/>
          <w:bCs/>
          <w:color w:val="000000" w:themeColor="text1"/>
          <w:sz w:val="22"/>
          <w:szCs w:val="22"/>
        </w:rPr>
        <w:t>¿Se encuentra satisfecho con el tiempo de espera para ser atendido?</w:t>
      </w:r>
    </w:p>
    <w:p w14:paraId="6F19ED7A" w14:textId="77777777" w:rsidR="00313FDD" w:rsidRPr="00674945" w:rsidRDefault="00313FDD" w:rsidP="0086257B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F553EB0" w14:textId="04AF92B3" w:rsidR="005059B8" w:rsidRDefault="00313FDD" w:rsidP="00313FD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E9B8437" wp14:editId="0F2C0BBF">
            <wp:extent cx="6296025" cy="3038475"/>
            <wp:effectExtent l="0" t="0" r="9525" b="9525"/>
            <wp:docPr id="97299429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D4E44DB-7878-9537-B405-C698E26FB7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C0717A" w:rsidRPr="005C3723">
        <w:rPr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081813" wp14:editId="141195B6">
                <wp:simplePos x="0" y="0"/>
                <wp:positionH relativeFrom="margin">
                  <wp:posOffset>219075</wp:posOffset>
                </wp:positionH>
                <wp:positionV relativeFrom="paragraph">
                  <wp:posOffset>3065780</wp:posOffset>
                </wp:positionV>
                <wp:extent cx="4619625" cy="247650"/>
                <wp:effectExtent l="0" t="0" r="28575" b="19050"/>
                <wp:wrapNone/>
                <wp:docPr id="17816202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6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550C67" w14:textId="1D32559E" w:rsidR="005059B8" w:rsidRPr="005C3723" w:rsidRDefault="005059B8" w:rsidP="005059B8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C3723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Fuente: Encuesta de Satisfacción del Usuario Externo. DME-DPSS. 202</w:t>
                            </w:r>
                            <w:r w:rsidR="005C627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31219B16" w14:textId="77777777" w:rsidR="005059B8" w:rsidRPr="005C3723" w:rsidRDefault="005059B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81813" id="Cuadro de texto 4" o:spid="_x0000_s1027" type="#_x0000_t202" style="position:absolute;left:0;text-align:left;margin-left:17.25pt;margin-top:241.4pt;width:363.7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" filled="f" strokecolor="white [3212]" strokeweight=".5pt">
                <v:textbox>
                  <w:txbxContent>
                    <w:p w14:paraId="3D550C67" w14:textId="1D32559E" w:rsidR="005059B8" w:rsidRPr="005C3723" w:rsidRDefault="005059B8" w:rsidP="005059B8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5C3723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Fuente: Encuesta de Satisfacción del Usuario Externo. DME-DPSS. 202</w:t>
                      </w:r>
                      <w:r w:rsidR="005C627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5</w:t>
                      </w:r>
                    </w:p>
                    <w:p w14:paraId="31219B16" w14:textId="77777777" w:rsidR="005059B8" w:rsidRPr="005C3723" w:rsidRDefault="005059B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E92643" w14:textId="5CA44DD7" w:rsidR="0086257B" w:rsidRPr="005C3723" w:rsidRDefault="0086257B" w:rsidP="005059B8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  <w:sectPr w:rsidR="0086257B" w:rsidRPr="005C3723" w:rsidSect="00D013D9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C02CB30" w14:textId="77777777" w:rsidR="00C0717A" w:rsidRDefault="00C0717A" w:rsidP="00C0717A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3" w:name="_Hlk207572724"/>
    </w:p>
    <w:p w14:paraId="6A1276B3" w14:textId="15C6F071" w:rsidR="0086257B" w:rsidRPr="00C0717A" w:rsidRDefault="00674945" w:rsidP="003A189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6257B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86257B" w:rsidRPr="0086257B">
        <w:rPr>
          <w:rFonts w:ascii="Arial" w:hAnsi="Arial" w:cs="Arial"/>
          <w:color w:val="000000" w:themeColor="text1"/>
          <w:sz w:val="22"/>
          <w:szCs w:val="22"/>
        </w:rPr>
        <w:t>9</w:t>
      </w:r>
      <w:r w:rsidRPr="0086257B">
        <w:rPr>
          <w:rFonts w:ascii="Arial" w:hAnsi="Arial" w:cs="Arial"/>
          <w:color w:val="000000" w:themeColor="text1"/>
          <w:sz w:val="22"/>
          <w:szCs w:val="22"/>
        </w:rPr>
        <w:t xml:space="preserve">6% de los entrevistados, a nivel regional, contestaron que se encontraban satisfechos con el tiempo de espera para ser atendidos lo que representa </w:t>
      </w:r>
      <w:r w:rsidR="0086257B" w:rsidRPr="0086257B">
        <w:rPr>
          <w:rFonts w:ascii="Arial" w:hAnsi="Arial" w:cs="Arial"/>
          <w:color w:val="000000" w:themeColor="text1"/>
          <w:sz w:val="22"/>
          <w:szCs w:val="22"/>
        </w:rPr>
        <w:t xml:space="preserve">Excelente </w:t>
      </w:r>
      <w:r w:rsidRPr="0086257B">
        <w:rPr>
          <w:rFonts w:ascii="Arial" w:hAnsi="Arial" w:cs="Arial"/>
          <w:color w:val="000000" w:themeColor="text1"/>
          <w:sz w:val="22"/>
          <w:szCs w:val="22"/>
        </w:rPr>
        <w:t>Calidad</w:t>
      </w:r>
      <w:r w:rsidR="0086257B" w:rsidRPr="0086257B">
        <w:rPr>
          <w:rFonts w:ascii="Arial" w:hAnsi="Arial" w:cs="Arial"/>
          <w:color w:val="000000" w:themeColor="text1"/>
          <w:sz w:val="22"/>
          <w:szCs w:val="22"/>
        </w:rPr>
        <w:t>. El resto que respondió no estar satisfecho señaló como las principales causas; el doctor es muy lento y demoran mucho.</w:t>
      </w:r>
      <w:bookmarkEnd w:id="3"/>
    </w:p>
    <w:p w14:paraId="54C11E83" w14:textId="337CE174" w:rsidR="0086257B" w:rsidRPr="0086257B" w:rsidRDefault="0086257B" w:rsidP="0086257B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426DB83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702346B5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3B51DDB0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2DB5277B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5129B066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72B14644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08C87C6B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251FF33D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3D5AD845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491D42BD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551930A1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2E061F41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107D9EB8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06DB46A7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105D6391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3997AEC2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35376E23" w14:textId="77777777" w:rsidR="00313FDD" w:rsidRDefault="00313FDD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5184442C" w14:textId="0B181056" w:rsidR="0088247F" w:rsidRDefault="008B778C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5C3723">
        <w:rPr>
          <w:rFonts w:ascii="Arial" w:hAnsi="Arial" w:cs="Arial"/>
          <w:b/>
          <w:bCs/>
          <w:sz w:val="24"/>
          <w:szCs w:val="24"/>
        </w:rPr>
        <w:t>Cortesía y sensibilidad del personal</w:t>
      </w:r>
    </w:p>
    <w:p w14:paraId="15A67CF8" w14:textId="15CB6C03" w:rsidR="0086257B" w:rsidRPr="005C3723" w:rsidRDefault="0086257B" w:rsidP="0086257B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7108BF50" w14:textId="3589FB95" w:rsidR="008B778C" w:rsidRPr="00674945" w:rsidRDefault="008B778C" w:rsidP="0088247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945">
        <w:rPr>
          <w:rFonts w:ascii="Arial" w:hAnsi="Arial" w:cs="Arial"/>
          <w:sz w:val="22"/>
          <w:szCs w:val="22"/>
        </w:rPr>
        <w:t xml:space="preserve">¿Fue atendido con amabilidad, respeto y cortesía por el </w:t>
      </w:r>
      <w:r w:rsidR="001E561F" w:rsidRPr="00674945">
        <w:rPr>
          <w:rFonts w:ascii="Arial" w:hAnsi="Arial" w:cs="Arial"/>
          <w:sz w:val="22"/>
          <w:szCs w:val="22"/>
        </w:rPr>
        <w:t>personal?</w:t>
      </w:r>
    </w:p>
    <w:p w14:paraId="221486CD" w14:textId="77777777" w:rsidR="00A82418" w:rsidRPr="005C3723" w:rsidRDefault="00A82418" w:rsidP="0088247F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A82418" w:rsidRPr="005C3723" w:rsidSect="00D013D9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57AFB9A" w14:textId="63E3EC39" w:rsidR="00A557C2" w:rsidRPr="00313FDD" w:rsidRDefault="008C30DE" w:rsidP="00A557C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C3723">
        <w:rPr>
          <w:rFonts w:ascii="Arial" w:hAnsi="Arial" w:cs="Arial"/>
          <w:sz w:val="24"/>
          <w:szCs w:val="24"/>
        </w:rPr>
        <w:t xml:space="preserve"> </w:t>
      </w:r>
      <w:r w:rsidR="00313FDD">
        <w:rPr>
          <w:noProof/>
        </w:rPr>
        <w:drawing>
          <wp:inline distT="0" distB="0" distL="0" distR="0" wp14:anchorId="76F8CAE5" wp14:editId="0C8F4A9D">
            <wp:extent cx="6404610" cy="2734794"/>
            <wp:effectExtent l="0" t="0" r="15240" b="8890"/>
            <wp:docPr id="186243547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37D9B41-9696-1451-B066-382C258B87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A557C2" w:rsidRPr="005C3723">
        <w:rPr>
          <w:rFonts w:ascii="Arial" w:hAnsi="Arial" w:cs="Arial"/>
          <w:b/>
          <w:bCs/>
          <w:sz w:val="18"/>
          <w:szCs w:val="18"/>
        </w:rPr>
        <w:t>Fuente: Encuesta de Satisfacción del Usuario Externo. DME-DPSS. 202</w:t>
      </w:r>
      <w:r w:rsidR="006169F1">
        <w:rPr>
          <w:rFonts w:ascii="Arial" w:hAnsi="Arial" w:cs="Arial"/>
          <w:b/>
          <w:bCs/>
          <w:sz w:val="18"/>
          <w:szCs w:val="18"/>
        </w:rPr>
        <w:t>5</w:t>
      </w:r>
      <w:r w:rsidR="00A557C2" w:rsidRPr="005C3723">
        <w:rPr>
          <w:rFonts w:ascii="Arial" w:hAnsi="Arial" w:cs="Arial"/>
          <w:b/>
          <w:bCs/>
          <w:sz w:val="18"/>
          <w:szCs w:val="18"/>
        </w:rPr>
        <w:t>.</w:t>
      </w:r>
    </w:p>
    <w:p w14:paraId="0884280A" w14:textId="413D01A9" w:rsidR="00A82418" w:rsidRPr="00396C4F" w:rsidRDefault="00674945" w:rsidP="00396C4F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  <w:sectPr w:rsidR="00A82418" w:rsidRPr="00396C4F" w:rsidSect="005C3723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bookmarkStart w:id="4" w:name="_Hlk207574119"/>
      <w:r w:rsidRPr="00396C4F">
        <w:rPr>
          <w:rFonts w:ascii="Arial" w:hAnsi="Arial" w:cs="Arial"/>
          <w:color w:val="000000" w:themeColor="text1"/>
          <w:sz w:val="22"/>
          <w:szCs w:val="22"/>
        </w:rPr>
        <w:t>Al preguntar si había sido tratado con amabilidad, respeto y cortesía por el personal de la instalación de salud, el 9</w:t>
      </w:r>
      <w:r w:rsidR="00BF6255" w:rsidRPr="00396C4F">
        <w:rPr>
          <w:rFonts w:ascii="Arial" w:hAnsi="Arial" w:cs="Arial"/>
          <w:color w:val="000000" w:themeColor="text1"/>
          <w:sz w:val="22"/>
          <w:szCs w:val="22"/>
        </w:rPr>
        <w:t>9</w:t>
      </w:r>
      <w:r w:rsidRPr="00396C4F">
        <w:rPr>
          <w:rFonts w:ascii="Arial" w:hAnsi="Arial" w:cs="Arial"/>
          <w:color w:val="000000" w:themeColor="text1"/>
          <w:sz w:val="22"/>
          <w:szCs w:val="22"/>
        </w:rPr>
        <w:t>% de los entrevistaros respondieron SI a nivel regional lo que representa una Excelente Calidad.</w:t>
      </w:r>
      <w:bookmarkEnd w:id="4"/>
      <w:r w:rsidR="00396C4F" w:rsidRPr="00396C4F">
        <w:rPr>
          <w:rFonts w:ascii="Arial" w:hAnsi="Arial" w:cs="Arial"/>
          <w:color w:val="000000" w:themeColor="text1"/>
          <w:sz w:val="22"/>
          <w:szCs w:val="22"/>
        </w:rPr>
        <w:t xml:space="preserve"> El </w:t>
      </w:r>
      <w:r w:rsidRPr="00396C4F">
        <w:rPr>
          <w:rFonts w:ascii="Arial" w:hAnsi="Arial" w:cs="Arial"/>
          <w:color w:val="000000" w:themeColor="text1"/>
          <w:sz w:val="22"/>
          <w:szCs w:val="22"/>
        </w:rPr>
        <w:t>Hospital</w:t>
      </w:r>
      <w:r w:rsidR="00BF6255" w:rsidRPr="00396C4F">
        <w:rPr>
          <w:rFonts w:ascii="Arial" w:hAnsi="Arial" w:cs="Arial"/>
          <w:color w:val="000000" w:themeColor="text1"/>
          <w:sz w:val="22"/>
          <w:szCs w:val="22"/>
        </w:rPr>
        <w:t xml:space="preserve"> Marvel Iglesias Ailigandí con 88% y Hospital Rural Inabaguinya con 96% no alcanzaron el 100% ya </w:t>
      </w:r>
      <w:r w:rsidR="00396C4F" w:rsidRPr="00396C4F">
        <w:rPr>
          <w:rFonts w:ascii="Arial" w:hAnsi="Arial" w:cs="Arial"/>
          <w:color w:val="000000" w:themeColor="text1"/>
          <w:sz w:val="22"/>
          <w:szCs w:val="22"/>
        </w:rPr>
        <w:t xml:space="preserve">que fueron identificados </w:t>
      </w:r>
      <w:r w:rsidR="00BF6255" w:rsidRPr="00396C4F">
        <w:rPr>
          <w:rFonts w:ascii="Arial" w:hAnsi="Arial" w:cs="Arial"/>
          <w:color w:val="000000" w:themeColor="text1"/>
          <w:sz w:val="22"/>
          <w:szCs w:val="22"/>
        </w:rPr>
        <w:t>el servicio de enfermería y medicina general</w:t>
      </w:r>
      <w:r w:rsidR="00396C4F" w:rsidRPr="00396C4F">
        <w:rPr>
          <w:rFonts w:ascii="Arial" w:hAnsi="Arial" w:cs="Arial"/>
          <w:color w:val="000000" w:themeColor="text1"/>
          <w:sz w:val="22"/>
          <w:szCs w:val="22"/>
        </w:rPr>
        <w:t xml:space="preserve"> respectivamente donde no fueron </w:t>
      </w:r>
      <w:r w:rsidRPr="00396C4F">
        <w:rPr>
          <w:rFonts w:ascii="Arial" w:hAnsi="Arial" w:cs="Arial"/>
          <w:color w:val="000000" w:themeColor="text1"/>
          <w:sz w:val="22"/>
          <w:szCs w:val="22"/>
        </w:rPr>
        <w:t>tratado</w:t>
      </w:r>
      <w:r w:rsidR="00396C4F" w:rsidRPr="00396C4F">
        <w:rPr>
          <w:rFonts w:ascii="Arial" w:hAnsi="Arial" w:cs="Arial"/>
          <w:color w:val="000000" w:themeColor="text1"/>
          <w:sz w:val="22"/>
          <w:szCs w:val="22"/>
        </w:rPr>
        <w:t>s</w:t>
      </w:r>
      <w:r w:rsidRPr="00396C4F">
        <w:rPr>
          <w:rFonts w:ascii="Arial" w:hAnsi="Arial" w:cs="Arial"/>
          <w:color w:val="000000" w:themeColor="text1"/>
          <w:sz w:val="22"/>
          <w:szCs w:val="22"/>
        </w:rPr>
        <w:t xml:space="preserve"> con amabilidad</w:t>
      </w:r>
      <w:r w:rsidR="00396C4F" w:rsidRPr="00396C4F">
        <w:rPr>
          <w:rFonts w:ascii="Arial" w:hAnsi="Arial" w:cs="Arial"/>
          <w:color w:val="000000" w:themeColor="text1"/>
          <w:sz w:val="22"/>
          <w:szCs w:val="22"/>
        </w:rPr>
        <w:t>.</w:t>
      </w:r>
      <w:r w:rsidR="00A557C2" w:rsidRPr="00396C4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CFAFAD3" w14:textId="77777777" w:rsidR="00396C4F" w:rsidRDefault="00396C4F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6F7E0A2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3FE10FC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AEAF216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41B7B93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0B1FC6B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76CD1BA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C409128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41BD232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71E00A6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EABC6B4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7B423A6" w14:textId="77777777" w:rsidR="00313FDD" w:rsidRDefault="00313FDD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21B14BA" w14:textId="1EF2E7D2" w:rsidR="007B451A" w:rsidRDefault="003F66D3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B0C8F">
        <w:rPr>
          <w:rFonts w:ascii="Arial" w:hAnsi="Arial" w:cs="Arial"/>
          <w:b/>
          <w:bCs/>
          <w:sz w:val="22"/>
          <w:szCs w:val="22"/>
        </w:rPr>
        <w:t>Ambiente físico de la instalación de salud</w:t>
      </w:r>
      <w:r w:rsidR="00B81A25">
        <w:rPr>
          <w:rFonts w:ascii="Arial" w:hAnsi="Arial" w:cs="Arial"/>
          <w:b/>
          <w:bCs/>
          <w:sz w:val="22"/>
          <w:szCs w:val="22"/>
        </w:rPr>
        <w:t>.</w:t>
      </w:r>
    </w:p>
    <w:p w14:paraId="28EB811F" w14:textId="77777777" w:rsidR="00396C4F" w:rsidRDefault="00396C4F" w:rsidP="00396C4F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5747EF8" w14:textId="336D3584" w:rsidR="00B81A25" w:rsidRDefault="004D49CE" w:rsidP="00DB0C8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7FAAC9C3" wp14:editId="1208C3EE">
            <wp:extent cx="5705475" cy="2752725"/>
            <wp:effectExtent l="0" t="0" r="9525" b="9525"/>
            <wp:docPr id="174468320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FCBB5E4-3240-FC72-3CB6-6DBD090DF0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F5FB1A3" w14:textId="1CBC98F3" w:rsidR="00A557C2" w:rsidRPr="003A5DD0" w:rsidRDefault="008C30DE" w:rsidP="00601AE8">
      <w:pPr>
        <w:spacing w:line="360" w:lineRule="auto"/>
        <w:rPr>
          <w:rFonts w:ascii="Arial" w:hAnsi="Arial" w:cs="Arial"/>
          <w:b/>
          <w:bCs/>
          <w:sz w:val="18"/>
          <w:szCs w:val="18"/>
          <w:lang w:eastAsia="es-MX"/>
        </w:rPr>
      </w:pPr>
      <w:r w:rsidRPr="003A5DD0">
        <w:rPr>
          <w:rFonts w:ascii="Arial" w:hAnsi="Arial" w:cs="Arial"/>
          <w:b/>
          <w:bCs/>
          <w:sz w:val="18"/>
          <w:szCs w:val="18"/>
          <w:lang w:eastAsia="es-MX"/>
        </w:rPr>
        <w:t xml:space="preserve"> </w:t>
      </w:r>
      <w:r w:rsidR="00A557C2" w:rsidRPr="003A5DD0">
        <w:rPr>
          <w:rFonts w:ascii="Arial" w:hAnsi="Arial" w:cs="Arial"/>
          <w:b/>
          <w:bCs/>
          <w:sz w:val="18"/>
          <w:szCs w:val="18"/>
        </w:rPr>
        <w:t>Fuente: Encuesta de Satisfacción del Usuario Externo. DME-DPSS. 202</w:t>
      </w:r>
      <w:r w:rsidR="00EB240F">
        <w:rPr>
          <w:rFonts w:ascii="Arial" w:hAnsi="Arial" w:cs="Arial"/>
          <w:b/>
          <w:bCs/>
          <w:sz w:val="18"/>
          <w:szCs w:val="18"/>
        </w:rPr>
        <w:t>5</w:t>
      </w:r>
      <w:r w:rsidR="00A557C2" w:rsidRPr="003A5DD0">
        <w:rPr>
          <w:rFonts w:ascii="Arial" w:hAnsi="Arial" w:cs="Arial"/>
          <w:b/>
          <w:bCs/>
          <w:sz w:val="18"/>
          <w:szCs w:val="18"/>
        </w:rPr>
        <w:t>.</w:t>
      </w:r>
    </w:p>
    <w:p w14:paraId="4A359DE3" w14:textId="30E3F7C5" w:rsidR="001854CF" w:rsidRPr="0027624F" w:rsidRDefault="00CE1306" w:rsidP="00601AE8">
      <w:pPr>
        <w:pStyle w:val="Prrafodelista"/>
        <w:spacing w:line="240" w:lineRule="auto"/>
        <w:ind w:left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7624F">
        <w:rPr>
          <w:rFonts w:ascii="Arial" w:hAnsi="Arial" w:cs="Arial"/>
          <w:color w:val="000000" w:themeColor="text1"/>
          <w:sz w:val="22"/>
          <w:szCs w:val="22"/>
        </w:rPr>
        <w:t xml:space="preserve">El grado de satisfacción con relación al ambiente </w:t>
      </w:r>
      <w:r w:rsidR="00E8391B" w:rsidRPr="0027624F">
        <w:rPr>
          <w:rFonts w:ascii="Arial" w:hAnsi="Arial" w:cs="Arial"/>
          <w:color w:val="000000" w:themeColor="text1"/>
          <w:sz w:val="22"/>
          <w:szCs w:val="22"/>
        </w:rPr>
        <w:t>físico,</w:t>
      </w:r>
      <w:r w:rsidR="007B451A" w:rsidRPr="0027624F">
        <w:rPr>
          <w:rFonts w:ascii="Arial" w:hAnsi="Arial" w:cs="Arial"/>
          <w:color w:val="000000" w:themeColor="text1"/>
          <w:sz w:val="22"/>
          <w:szCs w:val="22"/>
        </w:rPr>
        <w:t xml:space="preserve"> específicamente en </w:t>
      </w:r>
      <w:r w:rsidR="00171CC9" w:rsidRPr="0027624F">
        <w:rPr>
          <w:rFonts w:ascii="Arial" w:hAnsi="Arial" w:cs="Arial"/>
          <w:color w:val="000000" w:themeColor="text1"/>
          <w:sz w:val="22"/>
          <w:szCs w:val="22"/>
        </w:rPr>
        <w:t xml:space="preserve">las condiciones de </w:t>
      </w:r>
      <w:r w:rsidR="00E8391B" w:rsidRPr="0027624F">
        <w:rPr>
          <w:rFonts w:ascii="Arial" w:hAnsi="Arial" w:cs="Arial"/>
          <w:color w:val="000000" w:themeColor="text1"/>
          <w:sz w:val="22"/>
          <w:szCs w:val="22"/>
        </w:rPr>
        <w:t>la sala</w:t>
      </w:r>
      <w:r w:rsidR="00171CC9" w:rsidRPr="0027624F">
        <w:rPr>
          <w:rFonts w:ascii="Arial" w:hAnsi="Arial" w:cs="Arial"/>
          <w:color w:val="000000" w:themeColor="text1"/>
          <w:sz w:val="22"/>
          <w:szCs w:val="22"/>
        </w:rPr>
        <w:t xml:space="preserve"> de espera </w:t>
      </w:r>
      <w:r w:rsidR="00E8391B" w:rsidRPr="0027624F">
        <w:rPr>
          <w:rFonts w:ascii="Arial" w:hAnsi="Arial" w:cs="Arial"/>
          <w:color w:val="000000" w:themeColor="text1"/>
          <w:sz w:val="22"/>
          <w:szCs w:val="22"/>
        </w:rPr>
        <w:t xml:space="preserve">fue de </w:t>
      </w:r>
      <w:r w:rsidR="00A46AF3" w:rsidRPr="0027624F">
        <w:rPr>
          <w:rFonts w:ascii="Arial" w:hAnsi="Arial" w:cs="Arial"/>
          <w:color w:val="000000" w:themeColor="text1"/>
          <w:sz w:val="22"/>
          <w:szCs w:val="22"/>
        </w:rPr>
        <w:t>75</w:t>
      </w:r>
      <w:r w:rsidR="00E8391B" w:rsidRPr="0027624F">
        <w:rPr>
          <w:rFonts w:ascii="Arial" w:hAnsi="Arial" w:cs="Arial"/>
          <w:color w:val="000000" w:themeColor="text1"/>
          <w:sz w:val="22"/>
          <w:szCs w:val="22"/>
        </w:rPr>
        <w:t>%</w:t>
      </w:r>
      <w:r w:rsidR="00DC45FB" w:rsidRPr="0027624F">
        <w:rPr>
          <w:rFonts w:ascii="Arial" w:hAnsi="Arial" w:cs="Arial"/>
          <w:color w:val="000000" w:themeColor="text1"/>
          <w:sz w:val="22"/>
          <w:szCs w:val="22"/>
        </w:rPr>
        <w:t xml:space="preserve"> a nivel regional</w:t>
      </w:r>
      <w:r w:rsidR="00E8391B" w:rsidRPr="0027624F">
        <w:rPr>
          <w:rFonts w:ascii="Arial" w:hAnsi="Arial" w:cs="Arial"/>
          <w:color w:val="000000" w:themeColor="text1"/>
          <w:sz w:val="22"/>
          <w:szCs w:val="22"/>
        </w:rPr>
        <w:t xml:space="preserve"> lo cual representa una </w:t>
      </w:r>
      <w:r w:rsidR="00C0717A">
        <w:rPr>
          <w:rFonts w:ascii="Arial" w:hAnsi="Arial" w:cs="Arial"/>
          <w:color w:val="000000" w:themeColor="text1"/>
          <w:sz w:val="22"/>
          <w:szCs w:val="22"/>
        </w:rPr>
        <w:t>B</w:t>
      </w:r>
      <w:r w:rsidR="00A46AF3" w:rsidRPr="0027624F">
        <w:rPr>
          <w:rFonts w:ascii="Arial" w:hAnsi="Arial" w:cs="Arial"/>
          <w:color w:val="000000" w:themeColor="text1"/>
          <w:sz w:val="22"/>
          <w:szCs w:val="22"/>
        </w:rPr>
        <w:t>uena</w:t>
      </w:r>
      <w:r w:rsidR="001854CF" w:rsidRPr="0027624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0717A">
        <w:rPr>
          <w:rFonts w:ascii="Arial" w:hAnsi="Arial" w:cs="Arial"/>
          <w:color w:val="000000" w:themeColor="text1"/>
          <w:sz w:val="22"/>
          <w:szCs w:val="22"/>
        </w:rPr>
        <w:t>C</w:t>
      </w:r>
      <w:r w:rsidR="001854CF" w:rsidRPr="0027624F">
        <w:rPr>
          <w:rFonts w:ascii="Arial" w:hAnsi="Arial" w:cs="Arial"/>
          <w:color w:val="000000" w:themeColor="text1"/>
          <w:sz w:val="22"/>
          <w:szCs w:val="22"/>
        </w:rPr>
        <w:t>alidad.</w:t>
      </w:r>
    </w:p>
    <w:p w14:paraId="4DF1EC19" w14:textId="2FCFB489" w:rsidR="0027624F" w:rsidRPr="0027624F" w:rsidRDefault="001854CF" w:rsidP="00601AE8">
      <w:pPr>
        <w:pStyle w:val="Prrafodelista"/>
        <w:spacing w:line="240" w:lineRule="auto"/>
        <w:ind w:left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7624F">
        <w:rPr>
          <w:rFonts w:ascii="Arial" w:hAnsi="Arial" w:cs="Arial"/>
          <w:color w:val="000000" w:themeColor="text1"/>
          <w:sz w:val="22"/>
          <w:szCs w:val="22"/>
        </w:rPr>
        <w:t xml:space="preserve">Las instalaciones que obtuvieron una excelente calidad fueron: </w:t>
      </w:r>
      <w:r w:rsidR="0027624F" w:rsidRPr="0027624F">
        <w:rPr>
          <w:rFonts w:ascii="Arial" w:hAnsi="Arial" w:cs="Arial"/>
          <w:color w:val="000000" w:themeColor="text1"/>
          <w:sz w:val="22"/>
          <w:szCs w:val="22"/>
        </w:rPr>
        <w:t xml:space="preserve">C.S. Puerto Obaldía, C.S. Narganá, C.S. Tubuala, C.S. Tupile y </w:t>
      </w:r>
      <w:r w:rsidRPr="0027624F">
        <w:rPr>
          <w:rFonts w:ascii="Arial" w:hAnsi="Arial" w:cs="Arial"/>
          <w:color w:val="000000" w:themeColor="text1"/>
          <w:sz w:val="22"/>
          <w:szCs w:val="22"/>
        </w:rPr>
        <w:t>C.S. Achutupu</w:t>
      </w:r>
      <w:r w:rsidR="0027624F" w:rsidRPr="0027624F">
        <w:rPr>
          <w:rFonts w:ascii="Arial" w:hAnsi="Arial" w:cs="Arial"/>
          <w:color w:val="000000" w:themeColor="text1"/>
          <w:sz w:val="22"/>
          <w:szCs w:val="22"/>
        </w:rPr>
        <w:t xml:space="preserve">. Los que obtuvieron una </w:t>
      </w:r>
      <w:r w:rsidR="003A1896">
        <w:rPr>
          <w:rFonts w:ascii="Arial" w:hAnsi="Arial" w:cs="Arial"/>
          <w:color w:val="000000" w:themeColor="text1"/>
          <w:sz w:val="22"/>
          <w:szCs w:val="22"/>
        </w:rPr>
        <w:t>B</w:t>
      </w:r>
      <w:r w:rsidR="0027624F" w:rsidRPr="0027624F">
        <w:rPr>
          <w:rFonts w:ascii="Arial" w:hAnsi="Arial" w:cs="Arial"/>
          <w:color w:val="000000" w:themeColor="text1"/>
          <w:sz w:val="22"/>
          <w:szCs w:val="22"/>
        </w:rPr>
        <w:t xml:space="preserve">uena </w:t>
      </w:r>
      <w:r w:rsidR="003A1896">
        <w:rPr>
          <w:rFonts w:ascii="Arial" w:hAnsi="Arial" w:cs="Arial"/>
          <w:color w:val="000000" w:themeColor="text1"/>
          <w:sz w:val="22"/>
          <w:szCs w:val="22"/>
        </w:rPr>
        <w:t>C</w:t>
      </w:r>
      <w:r w:rsidR="0027624F" w:rsidRPr="0027624F">
        <w:rPr>
          <w:rFonts w:ascii="Arial" w:hAnsi="Arial" w:cs="Arial"/>
          <w:color w:val="000000" w:themeColor="text1"/>
          <w:sz w:val="22"/>
          <w:szCs w:val="22"/>
        </w:rPr>
        <w:t xml:space="preserve">alidad fueron: C.S. de Playon Chico, C.S. de Río Sidra y C.S. de Tigre. Los que obtuvieron una </w:t>
      </w:r>
      <w:r w:rsidR="003A1896">
        <w:rPr>
          <w:rFonts w:ascii="Arial" w:hAnsi="Arial" w:cs="Arial"/>
          <w:color w:val="000000" w:themeColor="text1"/>
          <w:sz w:val="22"/>
          <w:szCs w:val="22"/>
        </w:rPr>
        <w:t>L</w:t>
      </w:r>
      <w:r w:rsidR="0027624F" w:rsidRPr="0027624F">
        <w:rPr>
          <w:rFonts w:ascii="Arial" w:hAnsi="Arial" w:cs="Arial"/>
          <w:color w:val="000000" w:themeColor="text1"/>
          <w:sz w:val="22"/>
          <w:szCs w:val="22"/>
        </w:rPr>
        <w:t xml:space="preserve">imitada </w:t>
      </w:r>
      <w:r w:rsidR="003A1896">
        <w:rPr>
          <w:rFonts w:ascii="Arial" w:hAnsi="Arial" w:cs="Arial"/>
          <w:color w:val="000000" w:themeColor="text1"/>
          <w:sz w:val="22"/>
          <w:szCs w:val="22"/>
        </w:rPr>
        <w:t>C</w:t>
      </w:r>
      <w:r w:rsidR="0027624F" w:rsidRPr="0027624F">
        <w:rPr>
          <w:rFonts w:ascii="Arial" w:hAnsi="Arial" w:cs="Arial"/>
          <w:color w:val="000000" w:themeColor="text1"/>
          <w:sz w:val="22"/>
          <w:szCs w:val="22"/>
        </w:rPr>
        <w:t xml:space="preserve">alidad fueron: C.S. de Cartí y Achutupu y los que obtuvieron una </w:t>
      </w:r>
      <w:r w:rsidR="003A1896">
        <w:rPr>
          <w:rFonts w:ascii="Arial" w:hAnsi="Arial" w:cs="Arial"/>
          <w:color w:val="000000" w:themeColor="text1"/>
          <w:sz w:val="22"/>
          <w:szCs w:val="22"/>
        </w:rPr>
        <w:t>D</w:t>
      </w:r>
      <w:r w:rsidR="0027624F" w:rsidRPr="0027624F">
        <w:rPr>
          <w:rFonts w:ascii="Arial" w:hAnsi="Arial" w:cs="Arial"/>
          <w:color w:val="000000" w:themeColor="text1"/>
          <w:sz w:val="22"/>
          <w:szCs w:val="22"/>
        </w:rPr>
        <w:t xml:space="preserve">eficiente </w:t>
      </w:r>
      <w:r w:rsidR="003A1896">
        <w:rPr>
          <w:rFonts w:ascii="Arial" w:hAnsi="Arial" w:cs="Arial"/>
          <w:color w:val="000000" w:themeColor="text1"/>
          <w:sz w:val="22"/>
          <w:szCs w:val="22"/>
        </w:rPr>
        <w:t>C</w:t>
      </w:r>
      <w:r w:rsidR="0027624F" w:rsidRPr="0027624F">
        <w:rPr>
          <w:rFonts w:ascii="Arial" w:hAnsi="Arial" w:cs="Arial"/>
          <w:color w:val="000000" w:themeColor="text1"/>
          <w:sz w:val="22"/>
          <w:szCs w:val="22"/>
        </w:rPr>
        <w:t xml:space="preserve">alidad resultaron: Hospital Regional Marvel Iglesias Ailigandí y Hospital Rural Inabaguinya. </w:t>
      </w:r>
    </w:p>
    <w:p w14:paraId="614A395D" w14:textId="1E53BF35" w:rsidR="001854CF" w:rsidRPr="00B81A25" w:rsidRDefault="001854CF" w:rsidP="00601AE8">
      <w:pPr>
        <w:pStyle w:val="Prrafodelista"/>
        <w:spacing w:line="240" w:lineRule="auto"/>
        <w:ind w:left="0"/>
        <w:jc w:val="both"/>
        <w:rPr>
          <w:rFonts w:ascii="Arial" w:hAnsi="Arial" w:cs="Arial"/>
          <w:color w:val="EE0000"/>
          <w:sz w:val="22"/>
          <w:szCs w:val="22"/>
        </w:rPr>
      </w:pPr>
      <w:r w:rsidRPr="00B81A25">
        <w:rPr>
          <w:rFonts w:ascii="Arial" w:hAnsi="Arial" w:cs="Arial"/>
          <w:color w:val="EE0000"/>
          <w:sz w:val="22"/>
          <w:szCs w:val="22"/>
        </w:rPr>
        <w:t xml:space="preserve"> </w:t>
      </w:r>
    </w:p>
    <w:p w14:paraId="0D4E8057" w14:textId="77777777" w:rsidR="009829A6" w:rsidRPr="009829A6" w:rsidRDefault="009829A6" w:rsidP="00601AE8">
      <w:pPr>
        <w:pStyle w:val="Prrafodelista"/>
        <w:spacing w:line="240" w:lineRule="auto"/>
        <w:ind w:left="0"/>
        <w:jc w:val="both"/>
        <w:rPr>
          <w:rFonts w:ascii="Arial" w:hAnsi="Arial" w:cs="Arial"/>
          <w:color w:val="EE0000"/>
          <w:sz w:val="24"/>
          <w:szCs w:val="24"/>
        </w:rPr>
      </w:pPr>
    </w:p>
    <w:p w14:paraId="29FD89A4" w14:textId="23E0FF3C" w:rsidR="001854CF" w:rsidRDefault="004324A2" w:rsidP="00601AE8">
      <w:pPr>
        <w:pStyle w:val="Prrafodelista"/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9AC6E5A" wp14:editId="5925C6E6">
            <wp:extent cx="5610225" cy="3438525"/>
            <wp:effectExtent l="0" t="0" r="9525" b="9525"/>
            <wp:docPr id="206554659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BCAA186-7483-4B7D-195F-3753F8E39C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A0F6CC2" w14:textId="68BDA57D" w:rsidR="009633B5" w:rsidRPr="00B34E6B" w:rsidRDefault="00B81A25" w:rsidP="003A5DD0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sz w:val="22"/>
          <w:szCs w:val="22"/>
        </w:rPr>
      </w:pPr>
      <w:r w:rsidRPr="00B34E6B">
        <w:rPr>
          <w:rFonts w:ascii="Arial" w:hAnsi="Arial" w:cs="Arial"/>
          <w:noProof/>
          <w:sz w:val="22"/>
          <w:szCs w:val="22"/>
          <w:lang w:eastAsia="es-P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AA52FB" wp14:editId="4E8288F2">
                <wp:simplePos x="0" y="0"/>
                <wp:positionH relativeFrom="margin">
                  <wp:align>left</wp:align>
                </wp:positionH>
                <wp:positionV relativeFrom="paragraph">
                  <wp:posOffset>58420</wp:posOffset>
                </wp:positionV>
                <wp:extent cx="4229100" cy="254031"/>
                <wp:effectExtent l="0" t="0" r="0" b="0"/>
                <wp:wrapNone/>
                <wp:docPr id="5454587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2540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9BF734" w14:textId="65279767" w:rsidR="00B75495" w:rsidRPr="00B34E6B" w:rsidRDefault="00B75495" w:rsidP="00B75495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34E6B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Encuesta de Satisfacción del Usuario Externo. DME-DPSS. 202</w:t>
                            </w:r>
                            <w:r w:rsidR="00EB240F" w:rsidRPr="00B34E6B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5</w:t>
                            </w:r>
                          </w:p>
                          <w:p w14:paraId="28535B40" w14:textId="77777777" w:rsidR="00B75495" w:rsidRPr="00B34E6B" w:rsidRDefault="00B7549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AA52FB" id="Cuadro de texto 5" o:spid="_x0000_s1028" type="#_x0000_t202" style="position:absolute;left:0;text-align:left;margin-left:0;margin-top:4.6pt;width:333pt;height:20pt;z-index:25166848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" filled="f" stroked="f" strokeweight=".5pt">
                <v:textbox>
                  <w:txbxContent>
                    <w:p w14:paraId="239BF734" w14:textId="65279767" w:rsidR="00B75495" w:rsidRPr="00B34E6B" w:rsidRDefault="00B75495" w:rsidP="00B75495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B34E6B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Encuesta de Satisfacción del Usuario Externo. DME-DPSS. 202</w:t>
                      </w:r>
                      <w:r w:rsidR="00EB240F" w:rsidRPr="00B34E6B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5</w:t>
                      </w:r>
                    </w:p>
                    <w:p w14:paraId="28535B40" w14:textId="77777777" w:rsidR="00B75495" w:rsidRPr="00B34E6B" w:rsidRDefault="00B7549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05D56E" w14:textId="13057EC4" w:rsidR="00B81A25" w:rsidRPr="003A1896" w:rsidRDefault="00B81A25" w:rsidP="00B81A25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  <w:r w:rsidRPr="003A1896">
        <w:rPr>
          <w:rFonts w:ascii="Arial" w:hAnsi="Arial" w:cs="Arial"/>
          <w:color w:val="000000" w:themeColor="text1"/>
          <w:sz w:val="22"/>
          <w:szCs w:val="22"/>
        </w:rPr>
        <w:t>El grado de satisfacción con relación al ambiente físico, específicamente en el número y condiciones de las sillas en la sala de espera fue de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 xml:space="preserve"> 58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% lo cual representa una 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>Mínima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 Calidad. </w:t>
      </w:r>
    </w:p>
    <w:p w14:paraId="25D83835" w14:textId="7F7C66E4" w:rsidR="005772F0" w:rsidRPr="003A1896" w:rsidRDefault="000A7523" w:rsidP="005772F0">
      <w:pPr>
        <w:pStyle w:val="Prrafodelista"/>
        <w:spacing w:line="240" w:lineRule="auto"/>
        <w:ind w:left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El centro de salud 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 xml:space="preserve">que obtuvo una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E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 xml:space="preserve">xcelente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C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>alidad fue: C.S. Puerto Obaldía, l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>o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 xml:space="preserve">s que obtuvieron una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M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 xml:space="preserve">uy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B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 xml:space="preserve">uena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C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>alidad fueron: C.S. Narganá y C.S. Tupile. L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>o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 xml:space="preserve">s que obtuvieron una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B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 xml:space="preserve">uena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C</w:t>
      </w:r>
      <w:r w:rsidR="005772F0" w:rsidRPr="003A1896">
        <w:rPr>
          <w:rFonts w:ascii="Arial" w:hAnsi="Arial" w:cs="Arial"/>
          <w:color w:val="000000" w:themeColor="text1"/>
          <w:sz w:val="22"/>
          <w:szCs w:val="22"/>
        </w:rPr>
        <w:t>alidad fueron: C.S. de Playon Chico, Hospital Regional Marvel Iglesias Ailigandí,</w:t>
      </w:r>
      <w:r w:rsidR="0081582A" w:rsidRPr="003A1896">
        <w:rPr>
          <w:rFonts w:ascii="Arial" w:hAnsi="Arial" w:cs="Arial"/>
          <w:color w:val="000000" w:themeColor="text1"/>
          <w:sz w:val="22"/>
          <w:szCs w:val="22"/>
        </w:rPr>
        <w:t xml:space="preserve"> C.S. de </w:t>
      </w:r>
      <w:r w:rsidR="002B6A0D" w:rsidRPr="003A1896">
        <w:rPr>
          <w:rFonts w:ascii="Arial" w:hAnsi="Arial" w:cs="Arial"/>
          <w:color w:val="000000" w:themeColor="text1"/>
          <w:sz w:val="22"/>
          <w:szCs w:val="22"/>
        </w:rPr>
        <w:t xml:space="preserve">Ustupu y </w:t>
      </w:r>
      <w:r w:rsidR="0081582A" w:rsidRPr="003A1896">
        <w:rPr>
          <w:rFonts w:ascii="Arial" w:hAnsi="Arial" w:cs="Arial"/>
          <w:color w:val="000000" w:themeColor="text1"/>
          <w:sz w:val="22"/>
          <w:szCs w:val="22"/>
        </w:rPr>
        <w:t xml:space="preserve">C.S. </w:t>
      </w:r>
      <w:r w:rsidR="002B6A0D" w:rsidRPr="003A1896">
        <w:rPr>
          <w:rFonts w:ascii="Arial" w:hAnsi="Arial" w:cs="Arial"/>
          <w:color w:val="000000" w:themeColor="text1"/>
          <w:sz w:val="22"/>
          <w:szCs w:val="22"/>
        </w:rPr>
        <w:t>de Río Tigre.</w:t>
      </w:r>
    </w:p>
    <w:p w14:paraId="7A8E4EBE" w14:textId="77991345" w:rsidR="00541E8C" w:rsidRPr="003A1896" w:rsidRDefault="00541E8C" w:rsidP="00541E8C">
      <w:pPr>
        <w:pStyle w:val="Prrafodelista"/>
        <w:spacing w:line="240" w:lineRule="auto"/>
        <w:ind w:left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Las instalaciones que obtuvieron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L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imitada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C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alidad: ninguna,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M</w:t>
      </w:r>
      <w:r w:rsidR="000A7523" w:rsidRPr="003A1896">
        <w:rPr>
          <w:rFonts w:ascii="Arial" w:hAnsi="Arial" w:cs="Arial"/>
          <w:color w:val="000000" w:themeColor="text1"/>
          <w:sz w:val="22"/>
          <w:szCs w:val="22"/>
        </w:rPr>
        <w:t>ínima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C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>alidad: Río Sidra</w:t>
      </w:r>
      <w:r w:rsidR="000A7523" w:rsidRPr="003A1896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E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scasa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C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>alidad: Achutupu</w:t>
      </w:r>
      <w:r w:rsidR="000A7523" w:rsidRPr="003A1896">
        <w:rPr>
          <w:rFonts w:ascii="Arial" w:hAnsi="Arial" w:cs="Arial"/>
          <w:color w:val="000000" w:themeColor="text1"/>
          <w:sz w:val="22"/>
          <w:szCs w:val="22"/>
        </w:rPr>
        <w:t xml:space="preserve"> y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D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eficiente </w:t>
      </w:r>
      <w:r w:rsidR="003A1896" w:rsidRPr="003A1896">
        <w:rPr>
          <w:rFonts w:ascii="Arial" w:hAnsi="Arial" w:cs="Arial"/>
          <w:color w:val="000000" w:themeColor="text1"/>
          <w:sz w:val="22"/>
          <w:szCs w:val="22"/>
        </w:rPr>
        <w:t>C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alidad: Tubuala, </w:t>
      </w:r>
      <w:r w:rsidR="000A7523" w:rsidRPr="003A1896">
        <w:rPr>
          <w:rFonts w:ascii="Arial" w:hAnsi="Arial" w:cs="Arial"/>
          <w:color w:val="000000" w:themeColor="text1"/>
          <w:sz w:val="22"/>
          <w:szCs w:val="22"/>
        </w:rPr>
        <w:t>Cartí</w:t>
      </w:r>
      <w:r w:rsidRPr="003A1896">
        <w:rPr>
          <w:rFonts w:ascii="Arial" w:hAnsi="Arial" w:cs="Arial"/>
          <w:color w:val="000000" w:themeColor="text1"/>
          <w:sz w:val="22"/>
          <w:szCs w:val="22"/>
        </w:rPr>
        <w:t xml:space="preserve"> y Hospital Rural Inabaguinya. </w:t>
      </w:r>
    </w:p>
    <w:p w14:paraId="7971C2E9" w14:textId="41DB87C9" w:rsidR="005772F0" w:rsidRPr="000A7523" w:rsidRDefault="005772F0" w:rsidP="005772F0">
      <w:pPr>
        <w:pStyle w:val="Prrafodelista"/>
        <w:spacing w:line="240" w:lineRule="auto"/>
        <w:ind w:left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74BFE91" w14:textId="77777777" w:rsidR="005772F0" w:rsidRPr="00353397" w:rsidRDefault="005772F0" w:rsidP="00B81A25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43141930" w14:textId="77777777" w:rsidR="00B81A25" w:rsidRDefault="00B81A25" w:rsidP="003A5DD0">
      <w:pPr>
        <w:pStyle w:val="Prrafodelista"/>
        <w:spacing w:line="360" w:lineRule="auto"/>
        <w:ind w:left="0"/>
        <w:jc w:val="both"/>
        <w:rPr>
          <w:noProof/>
          <w:sz w:val="22"/>
          <w:szCs w:val="22"/>
        </w:rPr>
      </w:pPr>
    </w:p>
    <w:p w14:paraId="338E8E04" w14:textId="77777777" w:rsidR="00D167EB" w:rsidRPr="003A5DD0" w:rsidRDefault="00D167EB" w:rsidP="003A5DD0">
      <w:pPr>
        <w:pStyle w:val="Prrafodelista"/>
        <w:spacing w:line="360" w:lineRule="auto"/>
        <w:ind w:left="0"/>
        <w:jc w:val="both"/>
        <w:rPr>
          <w:noProof/>
          <w:sz w:val="22"/>
          <w:szCs w:val="22"/>
          <w:lang w:eastAsia="es-PA"/>
        </w:rPr>
      </w:pPr>
    </w:p>
    <w:p w14:paraId="02B6F334" w14:textId="77777777" w:rsidR="003A5DD0" w:rsidRDefault="003A5DD0" w:rsidP="00B75495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4"/>
          <w:szCs w:val="24"/>
        </w:rPr>
      </w:pPr>
    </w:p>
    <w:p w14:paraId="6CD4FCC0" w14:textId="77777777" w:rsidR="00695605" w:rsidRDefault="00695605" w:rsidP="00D013D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99AF7F" w14:textId="2F8E30E3" w:rsidR="00F3177E" w:rsidRDefault="0001508C" w:rsidP="00D013D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A5DD0">
        <w:rPr>
          <w:noProof/>
          <w:sz w:val="24"/>
          <w:szCs w:val="24"/>
          <w:lang w:eastAsia="es-PA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0154E7" wp14:editId="13FE4F56">
                <wp:simplePos x="0" y="0"/>
                <wp:positionH relativeFrom="margin">
                  <wp:align>left</wp:align>
                </wp:positionH>
                <wp:positionV relativeFrom="paragraph">
                  <wp:posOffset>3558540</wp:posOffset>
                </wp:positionV>
                <wp:extent cx="4314825" cy="219075"/>
                <wp:effectExtent l="0" t="0" r="9525" b="9525"/>
                <wp:wrapNone/>
                <wp:docPr id="1798406293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48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560B6B" w14:textId="782F4F95" w:rsidR="00FD7AE5" w:rsidRPr="00B34E6B" w:rsidRDefault="00FD7AE5" w:rsidP="00FD7AE5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34E6B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Encuesta de Satisfacción del Usuario Externo. DME-DPSS. 202</w:t>
                            </w:r>
                            <w:r w:rsidR="00EB240F" w:rsidRPr="00B34E6B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5</w:t>
                            </w:r>
                            <w:r w:rsidRPr="00B34E6B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.</w:t>
                            </w:r>
                          </w:p>
                          <w:p w14:paraId="2B00C637" w14:textId="77777777" w:rsidR="00FD7AE5" w:rsidRDefault="00FD7AE5" w:rsidP="00FD7A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154E7" id="_x0000_s1029" type="#_x0000_t202" style="position:absolute;left:0;text-align:left;margin-left:0;margin-top:280.2pt;width:339.75pt;height:17.25pt;z-index:251717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" fillcolor="window" stroked="f" strokeweight=".5pt">
                <v:textbox>
                  <w:txbxContent>
                    <w:p w14:paraId="27560B6B" w14:textId="782F4F95" w:rsidR="00FD7AE5" w:rsidRPr="00B34E6B" w:rsidRDefault="00FD7AE5" w:rsidP="00FD7AE5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B34E6B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Encuesta de Satisfacción del Usuario Externo. DME-DPSS. 202</w:t>
                      </w:r>
                      <w:r w:rsidR="00EB240F" w:rsidRPr="00B34E6B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5</w:t>
                      </w:r>
                      <w:r w:rsidRPr="00B34E6B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.</w:t>
                      </w:r>
                    </w:p>
                    <w:p w14:paraId="2B00C637" w14:textId="77777777" w:rsidR="00FD7AE5" w:rsidRDefault="00FD7AE5" w:rsidP="00FD7AE5"/>
                  </w:txbxContent>
                </v:textbox>
                <w10:wrap anchorx="margin"/>
              </v:shape>
            </w:pict>
          </mc:Fallback>
        </mc:AlternateContent>
      </w:r>
      <w:r w:rsidRPr="00681206">
        <w:rPr>
          <w:noProof/>
          <w:shd w:val="clear" w:color="auto" w:fill="C1E4F5" w:themeFill="accent1" w:themeFillTint="33"/>
        </w:rPr>
        <w:drawing>
          <wp:inline distT="0" distB="0" distL="0" distR="0" wp14:anchorId="19C3238C" wp14:editId="387555D8">
            <wp:extent cx="6419850" cy="3552825"/>
            <wp:effectExtent l="0" t="0" r="0" b="9525"/>
            <wp:docPr id="114211855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D9482C6-BDA0-ED67-C16C-318F95C211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EEE3FFF" w14:textId="50D25185" w:rsidR="00F3177E" w:rsidRDefault="00F3177E" w:rsidP="00D013D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E6604CF" w14:textId="77777777" w:rsidR="00F3177E" w:rsidRPr="00D013D9" w:rsidRDefault="00F3177E" w:rsidP="00D013D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  <w:sectPr w:rsidR="00F3177E" w:rsidRPr="00D013D9" w:rsidSect="00D013D9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11B41E38" w14:textId="5E389A38" w:rsidR="00F927E6" w:rsidRPr="00676C06" w:rsidRDefault="00F927E6" w:rsidP="0001508C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bookmarkStart w:id="5" w:name="_Hlk208084862"/>
      <w:r w:rsidRPr="00676C06">
        <w:rPr>
          <w:rFonts w:ascii="Arial" w:hAnsi="Arial" w:cs="Arial"/>
          <w:noProof/>
          <w:color w:val="000000" w:themeColor="text1"/>
          <w:sz w:val="22"/>
          <w:szCs w:val="22"/>
        </w:rPr>
        <w:t xml:space="preserve">El grado de satisfacción con relación al ambiente físico, específicamente en las condiciones de </w:t>
      </w:r>
      <w:r w:rsidRPr="00676C06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la limpieza de los servicios sanitarios y la disponibilidad de papel toalla, papel higiénico, jabón líquido de manos y cesto de basura </w:t>
      </w:r>
      <w:r w:rsidRPr="00676C06">
        <w:rPr>
          <w:rFonts w:ascii="Arial" w:hAnsi="Arial" w:cs="Arial"/>
          <w:noProof/>
          <w:color w:val="000000" w:themeColor="text1"/>
          <w:sz w:val="22"/>
          <w:szCs w:val="22"/>
        </w:rPr>
        <w:t xml:space="preserve">fue de </w:t>
      </w:r>
      <w:r w:rsidR="0001508C" w:rsidRPr="00676C06">
        <w:rPr>
          <w:rFonts w:ascii="Arial" w:hAnsi="Arial" w:cs="Arial"/>
          <w:noProof/>
          <w:color w:val="000000" w:themeColor="text1"/>
          <w:sz w:val="22"/>
          <w:szCs w:val="22"/>
        </w:rPr>
        <w:t>36</w:t>
      </w:r>
      <w:r w:rsidRPr="00676C06">
        <w:rPr>
          <w:rFonts w:ascii="Arial" w:hAnsi="Arial" w:cs="Arial"/>
          <w:noProof/>
          <w:color w:val="000000" w:themeColor="text1"/>
          <w:sz w:val="22"/>
          <w:szCs w:val="22"/>
        </w:rPr>
        <w:t xml:space="preserve">% lo cual representa una </w:t>
      </w:r>
      <w:r w:rsidR="0001508C" w:rsidRPr="00676C06">
        <w:rPr>
          <w:rFonts w:ascii="Arial" w:hAnsi="Arial" w:cs="Arial"/>
          <w:noProof/>
          <w:color w:val="000000" w:themeColor="text1"/>
          <w:sz w:val="22"/>
          <w:szCs w:val="22"/>
        </w:rPr>
        <w:t xml:space="preserve">Deficiente </w:t>
      </w:r>
      <w:r w:rsidRPr="00676C06">
        <w:rPr>
          <w:rFonts w:ascii="Arial" w:hAnsi="Arial" w:cs="Arial"/>
          <w:noProof/>
          <w:color w:val="000000" w:themeColor="text1"/>
          <w:sz w:val="22"/>
          <w:szCs w:val="22"/>
        </w:rPr>
        <w:t>Calidad.</w:t>
      </w:r>
    </w:p>
    <w:bookmarkEnd w:id="5"/>
    <w:p w14:paraId="0429FB7E" w14:textId="22F226F8" w:rsidR="00FD7AE5" w:rsidRPr="00676C06" w:rsidRDefault="0001508C" w:rsidP="004F158E">
      <w:pPr>
        <w:spacing w:after="0" w:line="24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76C06">
        <w:rPr>
          <w:rFonts w:ascii="Arial" w:hAnsi="Arial" w:cs="Arial"/>
          <w:color w:val="000000" w:themeColor="text1"/>
          <w:sz w:val="22"/>
          <w:szCs w:val="22"/>
        </w:rPr>
        <w:t xml:space="preserve">Los centros de salud que obtuvieron una </w:t>
      </w:r>
      <w:r w:rsidR="00676C06" w:rsidRPr="00676C06">
        <w:rPr>
          <w:rFonts w:ascii="Arial" w:hAnsi="Arial" w:cs="Arial"/>
          <w:color w:val="000000" w:themeColor="text1"/>
          <w:sz w:val="22"/>
          <w:szCs w:val="22"/>
        </w:rPr>
        <w:t>E</w:t>
      </w:r>
      <w:r w:rsidRPr="00676C06">
        <w:rPr>
          <w:rFonts w:ascii="Arial" w:hAnsi="Arial" w:cs="Arial"/>
          <w:color w:val="000000" w:themeColor="text1"/>
          <w:sz w:val="22"/>
          <w:szCs w:val="22"/>
        </w:rPr>
        <w:t xml:space="preserve">xcelente </w:t>
      </w:r>
      <w:r w:rsidR="00676C06" w:rsidRPr="00676C06">
        <w:rPr>
          <w:rFonts w:ascii="Arial" w:hAnsi="Arial" w:cs="Arial"/>
          <w:color w:val="000000" w:themeColor="text1"/>
          <w:sz w:val="22"/>
          <w:szCs w:val="22"/>
        </w:rPr>
        <w:t>C</w:t>
      </w:r>
      <w:r w:rsidRPr="00676C06">
        <w:rPr>
          <w:rFonts w:ascii="Arial" w:hAnsi="Arial" w:cs="Arial"/>
          <w:color w:val="000000" w:themeColor="text1"/>
          <w:sz w:val="22"/>
          <w:szCs w:val="22"/>
        </w:rPr>
        <w:t>alidad fueron: Puerto Obaldía y Tupile.</w:t>
      </w:r>
    </w:p>
    <w:p w14:paraId="47958315" w14:textId="60A1448D" w:rsidR="00B71E54" w:rsidRPr="00676C06" w:rsidRDefault="00B71E54" w:rsidP="004F158E">
      <w:pPr>
        <w:spacing w:after="0" w:line="24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76C06">
        <w:rPr>
          <w:rFonts w:ascii="Arial" w:hAnsi="Arial" w:cs="Arial"/>
          <w:color w:val="000000" w:themeColor="text1"/>
          <w:sz w:val="22"/>
          <w:szCs w:val="22"/>
        </w:rPr>
        <w:t xml:space="preserve">Los centros de salud que obtuvieron entre una </w:t>
      </w:r>
      <w:r w:rsidR="00676C06" w:rsidRPr="00676C06">
        <w:rPr>
          <w:rFonts w:ascii="Arial" w:hAnsi="Arial" w:cs="Arial"/>
          <w:color w:val="000000" w:themeColor="text1"/>
          <w:sz w:val="22"/>
          <w:szCs w:val="22"/>
        </w:rPr>
        <w:t>L</w:t>
      </w:r>
      <w:r w:rsidRPr="00676C06">
        <w:rPr>
          <w:rFonts w:ascii="Arial" w:hAnsi="Arial" w:cs="Arial"/>
          <w:color w:val="000000" w:themeColor="text1"/>
          <w:sz w:val="22"/>
          <w:szCs w:val="22"/>
        </w:rPr>
        <w:t xml:space="preserve">imitada </w:t>
      </w:r>
      <w:r w:rsidR="002A3B85" w:rsidRPr="00676C06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676C06" w:rsidRPr="00676C06">
        <w:rPr>
          <w:rFonts w:ascii="Arial" w:hAnsi="Arial" w:cs="Arial"/>
          <w:color w:val="000000" w:themeColor="text1"/>
          <w:sz w:val="22"/>
          <w:szCs w:val="22"/>
        </w:rPr>
        <w:t>M</w:t>
      </w:r>
      <w:r w:rsidR="002A3B85" w:rsidRPr="00676C06">
        <w:rPr>
          <w:rFonts w:ascii="Arial" w:hAnsi="Arial" w:cs="Arial"/>
          <w:color w:val="000000" w:themeColor="text1"/>
          <w:sz w:val="22"/>
          <w:szCs w:val="22"/>
        </w:rPr>
        <w:t xml:space="preserve">ínima </w:t>
      </w:r>
      <w:r w:rsidR="00676C06" w:rsidRPr="00676C06">
        <w:rPr>
          <w:rFonts w:ascii="Arial" w:hAnsi="Arial" w:cs="Arial"/>
          <w:color w:val="000000" w:themeColor="text1"/>
          <w:sz w:val="22"/>
          <w:szCs w:val="22"/>
        </w:rPr>
        <w:t>C</w:t>
      </w:r>
      <w:r w:rsidR="002A3B85" w:rsidRPr="00676C06">
        <w:rPr>
          <w:rFonts w:ascii="Arial" w:hAnsi="Arial" w:cs="Arial"/>
          <w:color w:val="000000" w:themeColor="text1"/>
          <w:sz w:val="22"/>
          <w:szCs w:val="22"/>
        </w:rPr>
        <w:t xml:space="preserve">alidad fueron Río Sidra y Río Tigre y los que obtuvieron una </w:t>
      </w:r>
      <w:r w:rsidR="00676C06" w:rsidRPr="00676C06">
        <w:rPr>
          <w:rFonts w:ascii="Arial" w:hAnsi="Arial" w:cs="Arial"/>
          <w:color w:val="000000" w:themeColor="text1"/>
          <w:sz w:val="22"/>
          <w:szCs w:val="22"/>
        </w:rPr>
        <w:t>D</w:t>
      </w:r>
      <w:r w:rsidR="002A3B85" w:rsidRPr="00676C06">
        <w:rPr>
          <w:rFonts w:ascii="Arial" w:hAnsi="Arial" w:cs="Arial"/>
          <w:color w:val="000000" w:themeColor="text1"/>
          <w:sz w:val="22"/>
          <w:szCs w:val="22"/>
        </w:rPr>
        <w:t xml:space="preserve">eficiente </w:t>
      </w:r>
      <w:r w:rsidR="00676C06" w:rsidRPr="00676C06">
        <w:rPr>
          <w:rFonts w:ascii="Arial" w:hAnsi="Arial" w:cs="Arial"/>
          <w:color w:val="000000" w:themeColor="text1"/>
          <w:sz w:val="22"/>
          <w:szCs w:val="22"/>
        </w:rPr>
        <w:t>C</w:t>
      </w:r>
      <w:r w:rsidR="002A3B85" w:rsidRPr="00676C06">
        <w:rPr>
          <w:rFonts w:ascii="Arial" w:hAnsi="Arial" w:cs="Arial"/>
          <w:color w:val="000000" w:themeColor="text1"/>
          <w:sz w:val="22"/>
          <w:szCs w:val="22"/>
        </w:rPr>
        <w:t xml:space="preserve">alidad fueron: Tubuala, Hospital Rural Inabaguinya, Hospital Regional Marvel Iglesias Ailigandí, Cartí, </w:t>
      </w:r>
      <w:r w:rsidR="003820A3" w:rsidRPr="00676C06">
        <w:rPr>
          <w:rFonts w:ascii="Arial" w:hAnsi="Arial" w:cs="Arial"/>
          <w:color w:val="000000" w:themeColor="text1"/>
          <w:sz w:val="22"/>
          <w:szCs w:val="22"/>
        </w:rPr>
        <w:t>Narganá</w:t>
      </w:r>
      <w:r w:rsidR="002A3B85" w:rsidRPr="00676C06">
        <w:rPr>
          <w:rFonts w:ascii="Arial" w:hAnsi="Arial" w:cs="Arial"/>
          <w:color w:val="000000" w:themeColor="text1"/>
          <w:sz w:val="22"/>
          <w:szCs w:val="22"/>
        </w:rPr>
        <w:t xml:space="preserve">, Ustupu y Achutupu. </w:t>
      </w:r>
    </w:p>
    <w:p w14:paraId="3E2FE9F8" w14:textId="77777777" w:rsidR="00B71E54" w:rsidRPr="00676C06" w:rsidRDefault="00B71E54" w:rsidP="0001508C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814A046" w14:textId="77777777" w:rsidR="0001508C" w:rsidRDefault="0001508C" w:rsidP="0001508C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497199B" w14:textId="77777777" w:rsidR="0001508C" w:rsidRDefault="0001508C" w:rsidP="0001508C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D695992" w14:textId="77777777" w:rsidR="0001508C" w:rsidRDefault="0001508C" w:rsidP="00CD569E">
      <w:pPr>
        <w:spacing w:line="360" w:lineRule="auto"/>
        <w:jc w:val="both"/>
        <w:rPr>
          <w:rFonts w:ascii="Arial" w:hAnsi="Arial" w:cs="Arial"/>
          <w:noProof/>
          <w:sz w:val="24"/>
          <w:szCs w:val="24"/>
        </w:rPr>
      </w:pPr>
    </w:p>
    <w:p w14:paraId="195AD3A4" w14:textId="77777777" w:rsidR="00FD7AE5" w:rsidRPr="003A5DD0" w:rsidRDefault="00FD7AE5" w:rsidP="00CD569E">
      <w:pPr>
        <w:spacing w:line="360" w:lineRule="auto"/>
        <w:jc w:val="both"/>
        <w:rPr>
          <w:noProof/>
          <w:color w:val="FF0000"/>
          <w:sz w:val="24"/>
          <w:szCs w:val="24"/>
        </w:rPr>
      </w:pPr>
    </w:p>
    <w:p w14:paraId="6E6A02FD" w14:textId="00E0F21C" w:rsidR="00CD569E" w:rsidRDefault="00020077" w:rsidP="00D70E66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2"/>
          <w:szCs w:val="22"/>
        </w:rPr>
      </w:pPr>
      <w:r w:rsidRPr="00B87658">
        <w:rPr>
          <w:rFonts w:ascii="Arial" w:hAnsi="Arial" w:cs="Arial"/>
          <w:noProof/>
          <w:color w:val="FF0000"/>
          <w:sz w:val="22"/>
          <w:szCs w:val="22"/>
        </w:rPr>
        <w:lastRenderedPageBreak/>
        <w:t xml:space="preserve">        </w:t>
      </w:r>
      <w:r w:rsidR="0001508C">
        <w:rPr>
          <w:noProof/>
        </w:rPr>
        <w:drawing>
          <wp:inline distT="0" distB="0" distL="0" distR="0" wp14:anchorId="50B4D62A" wp14:editId="1739AC61">
            <wp:extent cx="6096000" cy="2867025"/>
            <wp:effectExtent l="0" t="0" r="0" b="9525"/>
            <wp:docPr id="21417561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3A52014-BCFD-1B89-767C-CEBB40634A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Pr="00B87658">
        <w:rPr>
          <w:rFonts w:ascii="Arial" w:hAnsi="Arial" w:cs="Arial"/>
          <w:noProof/>
          <w:color w:val="FF0000"/>
          <w:sz w:val="22"/>
          <w:szCs w:val="22"/>
        </w:rPr>
        <w:t xml:space="preserve">       </w:t>
      </w:r>
    </w:p>
    <w:p w14:paraId="3341C768" w14:textId="59AB1A6E" w:rsidR="00A34956" w:rsidRDefault="002E290B" w:rsidP="00D70E66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2"/>
          <w:szCs w:val="22"/>
        </w:rPr>
      </w:pPr>
      <w:r w:rsidRPr="003A5DD0">
        <w:rPr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1A397E0" wp14:editId="287755D1">
                <wp:simplePos x="0" y="0"/>
                <wp:positionH relativeFrom="margin">
                  <wp:posOffset>28575</wp:posOffset>
                </wp:positionH>
                <wp:positionV relativeFrom="paragraph">
                  <wp:posOffset>11430</wp:posOffset>
                </wp:positionV>
                <wp:extent cx="4686300" cy="254000"/>
                <wp:effectExtent l="0" t="0" r="0" b="0"/>
                <wp:wrapNone/>
                <wp:docPr id="17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25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CD7E57" w14:textId="29C47414" w:rsidR="004F1785" w:rsidRPr="002D536E" w:rsidRDefault="004F1785" w:rsidP="004F1785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D536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 xml:space="preserve">Encuesta de Satisfacción del Usuario Externo. DME-DPSS. </w:t>
                            </w:r>
                            <w:r w:rsidR="00977AE1" w:rsidRPr="002D536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2025</w:t>
                            </w:r>
                          </w:p>
                          <w:p w14:paraId="02749FDC" w14:textId="77777777" w:rsidR="004F1785" w:rsidRDefault="004F1785" w:rsidP="004F1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A397E0" id="_x0000_s1030" type="#_x0000_t202" style="position:absolute;left:0;text-align:left;margin-left:2.25pt;margin-top:.9pt;width:369pt;height:20pt;z-index:2517217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" fillcolor="window" stroked="f" strokeweight=".5pt">
                <v:textbox>
                  <w:txbxContent>
                    <w:p w14:paraId="4CCD7E57" w14:textId="29C47414" w:rsidR="004F1785" w:rsidRPr="002D536E" w:rsidRDefault="004F1785" w:rsidP="004F1785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2D536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 xml:space="preserve">Encuesta de Satisfacción del Usuario Externo. DME-DPSS. </w:t>
                      </w:r>
                      <w:r w:rsidR="00977AE1" w:rsidRPr="002D536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2025</w:t>
                      </w:r>
                    </w:p>
                    <w:p w14:paraId="02749FDC" w14:textId="77777777" w:rsidR="004F1785" w:rsidRDefault="004F1785" w:rsidP="004F1785"/>
                  </w:txbxContent>
                </v:textbox>
                <w10:wrap anchorx="margin"/>
              </v:shape>
            </w:pict>
          </mc:Fallback>
        </mc:AlternateContent>
      </w:r>
    </w:p>
    <w:p w14:paraId="502B4166" w14:textId="2E092FDF" w:rsidR="00F927E6" w:rsidRPr="004F158E" w:rsidRDefault="00F927E6" w:rsidP="00F927E6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bookmarkStart w:id="6" w:name="_Hlk208085427"/>
      <w:r w:rsidRPr="004F158E">
        <w:rPr>
          <w:rFonts w:ascii="Arial" w:hAnsi="Arial" w:cs="Arial"/>
          <w:noProof/>
          <w:color w:val="000000" w:themeColor="text1"/>
          <w:sz w:val="22"/>
          <w:szCs w:val="22"/>
        </w:rPr>
        <w:t>El grado de satisfacción con relación a la disponibilidad de</w:t>
      </w:r>
      <w:r w:rsidRPr="004F158E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 agua para cubrir sus necesidades </w:t>
      </w:r>
      <w:r w:rsidRPr="004F158E">
        <w:rPr>
          <w:rFonts w:ascii="Arial" w:hAnsi="Arial" w:cs="Arial"/>
          <w:noProof/>
          <w:color w:val="000000" w:themeColor="text1"/>
          <w:sz w:val="22"/>
          <w:szCs w:val="22"/>
        </w:rPr>
        <w:t xml:space="preserve">fue de </w:t>
      </w:r>
      <w:r w:rsidR="004F158E" w:rsidRPr="004F158E">
        <w:rPr>
          <w:rFonts w:ascii="Arial" w:hAnsi="Arial" w:cs="Arial"/>
          <w:noProof/>
          <w:color w:val="000000" w:themeColor="text1"/>
          <w:sz w:val="22"/>
          <w:szCs w:val="22"/>
        </w:rPr>
        <w:t>32</w:t>
      </w:r>
      <w:r w:rsidRPr="004F158E">
        <w:rPr>
          <w:rFonts w:ascii="Arial" w:hAnsi="Arial" w:cs="Arial"/>
          <w:noProof/>
          <w:color w:val="000000" w:themeColor="text1"/>
          <w:sz w:val="22"/>
          <w:szCs w:val="22"/>
        </w:rPr>
        <w:t xml:space="preserve">% lo cual representa una </w:t>
      </w:r>
      <w:r w:rsidR="004F158E" w:rsidRPr="004F158E">
        <w:rPr>
          <w:rFonts w:ascii="Arial" w:hAnsi="Arial" w:cs="Arial"/>
          <w:noProof/>
          <w:color w:val="000000" w:themeColor="text1"/>
          <w:sz w:val="22"/>
          <w:szCs w:val="22"/>
        </w:rPr>
        <w:t>Deficiente</w:t>
      </w:r>
      <w:r w:rsidRPr="004F158E">
        <w:rPr>
          <w:rFonts w:ascii="Arial" w:hAnsi="Arial" w:cs="Arial"/>
          <w:noProof/>
          <w:color w:val="000000" w:themeColor="text1"/>
          <w:sz w:val="22"/>
          <w:szCs w:val="22"/>
        </w:rPr>
        <w:t xml:space="preserve"> Calidad. En este reactivo </w:t>
      </w:r>
      <w:r w:rsidR="004F158E" w:rsidRPr="004F158E">
        <w:rPr>
          <w:rFonts w:ascii="Arial" w:hAnsi="Arial" w:cs="Arial"/>
          <w:noProof/>
          <w:color w:val="000000" w:themeColor="text1"/>
          <w:sz w:val="22"/>
          <w:szCs w:val="22"/>
        </w:rPr>
        <w:t xml:space="preserve">los centros de salud que obtuvieron de </w:t>
      </w:r>
      <w:r w:rsidR="00ED61CD">
        <w:rPr>
          <w:rFonts w:ascii="Arial" w:hAnsi="Arial" w:cs="Arial"/>
          <w:noProof/>
          <w:color w:val="000000" w:themeColor="text1"/>
          <w:sz w:val="22"/>
          <w:szCs w:val="22"/>
        </w:rPr>
        <w:t>E</w:t>
      </w:r>
      <w:r w:rsidR="004F158E" w:rsidRPr="004F158E">
        <w:rPr>
          <w:rFonts w:ascii="Arial" w:hAnsi="Arial" w:cs="Arial"/>
          <w:noProof/>
          <w:color w:val="000000" w:themeColor="text1"/>
          <w:sz w:val="22"/>
          <w:szCs w:val="22"/>
        </w:rPr>
        <w:t xml:space="preserve">xcelente a </w:t>
      </w:r>
      <w:r w:rsidR="00ED61CD">
        <w:rPr>
          <w:rFonts w:ascii="Arial" w:hAnsi="Arial" w:cs="Arial"/>
          <w:noProof/>
          <w:color w:val="000000" w:themeColor="text1"/>
          <w:sz w:val="22"/>
          <w:szCs w:val="22"/>
        </w:rPr>
        <w:t>M</w:t>
      </w:r>
      <w:r w:rsidR="004F158E" w:rsidRPr="004F158E">
        <w:rPr>
          <w:rFonts w:ascii="Arial" w:hAnsi="Arial" w:cs="Arial"/>
          <w:noProof/>
          <w:color w:val="000000" w:themeColor="text1"/>
          <w:sz w:val="22"/>
          <w:szCs w:val="22"/>
        </w:rPr>
        <w:t xml:space="preserve">uy </w:t>
      </w:r>
      <w:r w:rsidR="00ED61CD">
        <w:rPr>
          <w:rFonts w:ascii="Arial" w:hAnsi="Arial" w:cs="Arial"/>
          <w:noProof/>
          <w:color w:val="000000" w:themeColor="text1"/>
          <w:sz w:val="22"/>
          <w:szCs w:val="22"/>
        </w:rPr>
        <w:t>B</w:t>
      </w:r>
      <w:r w:rsidR="004F158E" w:rsidRPr="004F158E">
        <w:rPr>
          <w:rFonts w:ascii="Arial" w:hAnsi="Arial" w:cs="Arial"/>
          <w:noProof/>
          <w:color w:val="000000" w:themeColor="text1"/>
          <w:sz w:val="22"/>
          <w:szCs w:val="22"/>
        </w:rPr>
        <w:t xml:space="preserve">uena </w:t>
      </w:r>
      <w:r w:rsidR="00ED61CD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="004F158E" w:rsidRPr="004F158E">
        <w:rPr>
          <w:rFonts w:ascii="Arial" w:hAnsi="Arial" w:cs="Arial"/>
          <w:noProof/>
          <w:color w:val="000000" w:themeColor="text1"/>
          <w:sz w:val="22"/>
          <w:szCs w:val="22"/>
        </w:rPr>
        <w:t xml:space="preserve">alidad fueron: Tupile, Puerto Obaldía y Playón Chico. </w:t>
      </w:r>
    </w:p>
    <w:bookmarkEnd w:id="6"/>
    <w:p w14:paraId="1BC74AEF" w14:textId="77777777" w:rsidR="004F1785" w:rsidRPr="004F158E" w:rsidRDefault="004F1785" w:rsidP="00D70E66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</w:p>
    <w:p w14:paraId="479285B2" w14:textId="13A2EC96" w:rsidR="004F1785" w:rsidRDefault="00D04D48" w:rsidP="00D70E66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2"/>
          <w:szCs w:val="22"/>
        </w:rPr>
      </w:pPr>
      <w:r w:rsidRPr="003A5DD0">
        <w:rPr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FF2FC5" wp14:editId="6C5AEBFD">
                <wp:simplePos x="0" y="0"/>
                <wp:positionH relativeFrom="margin">
                  <wp:align>left</wp:align>
                </wp:positionH>
                <wp:positionV relativeFrom="paragraph">
                  <wp:posOffset>2990850</wp:posOffset>
                </wp:positionV>
                <wp:extent cx="3979545" cy="295275"/>
                <wp:effectExtent l="0" t="0" r="1905" b="9525"/>
                <wp:wrapNone/>
                <wp:docPr id="1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954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6CBBEB" w14:textId="4BF2DAD7" w:rsidR="00A34956" w:rsidRPr="00FD7AE5" w:rsidRDefault="00A34956" w:rsidP="00A34956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556C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Encuesta de Satisfacción del Usuario Externo. DME-DPSS</w:t>
                            </w:r>
                            <w:r w:rsidRPr="00FD7AE5">
                              <w:rPr>
                                <w:rFonts w:ascii="Arial" w:hAnsi="Arial" w:cs="Arial"/>
                                <w:b/>
                                <w:bCs/>
                                <w:lang w:eastAsia="es-MX"/>
                              </w:rPr>
                              <w:t>. 202</w:t>
                            </w:r>
                            <w:r w:rsidR="00A556C7">
                              <w:rPr>
                                <w:rFonts w:ascii="Arial" w:hAnsi="Arial" w:cs="Arial"/>
                                <w:b/>
                                <w:bCs/>
                                <w:lang w:eastAsia="es-MX"/>
                              </w:rPr>
                              <w:t>5</w:t>
                            </w:r>
                            <w:r w:rsidRPr="00FD7AE5">
                              <w:rPr>
                                <w:rFonts w:ascii="Arial" w:hAnsi="Arial" w:cs="Arial"/>
                                <w:b/>
                                <w:bCs/>
                                <w:lang w:eastAsia="es-MX"/>
                              </w:rPr>
                              <w:t>.</w:t>
                            </w:r>
                          </w:p>
                          <w:p w14:paraId="0871D7FA" w14:textId="77777777" w:rsidR="00A34956" w:rsidRDefault="00A34956" w:rsidP="00A349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F2FC5" id="_x0000_s1031" type="#_x0000_t202" style="position:absolute;left:0;text-align:left;margin-left:0;margin-top:235.5pt;width:313.35pt;height:23.25pt;z-index:251719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" fillcolor="window" stroked="f" strokeweight=".5pt">
                <v:textbox>
                  <w:txbxContent>
                    <w:p w14:paraId="0A6CBBEB" w14:textId="4BF2DAD7" w:rsidR="00A34956" w:rsidRPr="00FD7AE5" w:rsidRDefault="00A34956" w:rsidP="00A34956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556C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Encuesta de Satisfacción del Usuario Externo. DME-DPSS</w:t>
                      </w:r>
                      <w:r w:rsidRPr="00FD7AE5">
                        <w:rPr>
                          <w:rFonts w:ascii="Arial" w:hAnsi="Arial" w:cs="Arial"/>
                          <w:b/>
                          <w:bCs/>
                          <w:lang w:eastAsia="es-MX"/>
                        </w:rPr>
                        <w:t>. 202</w:t>
                      </w:r>
                      <w:r w:rsidR="00A556C7">
                        <w:rPr>
                          <w:rFonts w:ascii="Arial" w:hAnsi="Arial" w:cs="Arial"/>
                          <w:b/>
                          <w:bCs/>
                          <w:lang w:eastAsia="es-MX"/>
                        </w:rPr>
                        <w:t>5</w:t>
                      </w:r>
                      <w:r w:rsidRPr="00FD7AE5">
                        <w:rPr>
                          <w:rFonts w:ascii="Arial" w:hAnsi="Arial" w:cs="Arial"/>
                          <w:b/>
                          <w:bCs/>
                          <w:lang w:eastAsia="es-MX"/>
                        </w:rPr>
                        <w:t>.</w:t>
                      </w:r>
                    </w:p>
                    <w:p w14:paraId="0871D7FA" w14:textId="77777777" w:rsidR="00A34956" w:rsidRDefault="00A34956" w:rsidP="00A34956"/>
                  </w:txbxContent>
                </v:textbox>
                <w10:wrap anchorx="margin"/>
              </v:shape>
            </w:pict>
          </mc:Fallback>
        </mc:AlternateContent>
      </w:r>
      <w:r w:rsidR="005D2D92" w:rsidRPr="00893302">
        <w:rPr>
          <w:noProof/>
          <w:color w:val="FF0000"/>
          <w:shd w:val="clear" w:color="auto" w:fill="EE0000"/>
        </w:rPr>
        <w:drawing>
          <wp:inline distT="0" distB="0" distL="0" distR="0" wp14:anchorId="4C3BC332" wp14:editId="467F7286">
            <wp:extent cx="6238875" cy="3009900"/>
            <wp:effectExtent l="0" t="0" r="9525" b="0"/>
            <wp:docPr id="88380818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FFBBAF5-E1C1-273B-B4B5-6C6632FE9B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B1FD375" w14:textId="3713F4CB" w:rsidR="004F1785" w:rsidRDefault="004F1785" w:rsidP="00D70E66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2"/>
          <w:szCs w:val="22"/>
        </w:rPr>
      </w:pPr>
    </w:p>
    <w:p w14:paraId="6F000884" w14:textId="77777777" w:rsidR="004F1785" w:rsidRDefault="004F1785" w:rsidP="00D70E66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2"/>
          <w:szCs w:val="22"/>
        </w:rPr>
      </w:pPr>
    </w:p>
    <w:p w14:paraId="7C2F43C9" w14:textId="77777777" w:rsidR="00835526" w:rsidRDefault="00835526" w:rsidP="009B7C0B">
      <w:pPr>
        <w:spacing w:after="0" w:line="240" w:lineRule="aut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</w:p>
    <w:p w14:paraId="61525FDF" w14:textId="650A361F" w:rsidR="00004AB7" w:rsidRPr="009B7C0B" w:rsidRDefault="00EF6B3A" w:rsidP="009B7C0B">
      <w:pPr>
        <w:spacing w:after="0" w:line="240" w:lineRule="aut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r w:rsidRP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El grado de satisfacción con relación al aseo de la instalación y la  disposición de basureros en áreas externas e internas fue de </w:t>
      </w:r>
      <w:r w:rsidR="004F158E" w:rsidRPr="009B7C0B">
        <w:rPr>
          <w:rFonts w:ascii="Arial" w:hAnsi="Arial" w:cs="Arial"/>
          <w:noProof/>
          <w:color w:val="000000" w:themeColor="text1"/>
          <w:sz w:val="22"/>
          <w:szCs w:val="22"/>
        </w:rPr>
        <w:t>84</w:t>
      </w:r>
      <w:r w:rsidRPr="009B7C0B">
        <w:rPr>
          <w:rFonts w:ascii="Arial" w:hAnsi="Arial" w:cs="Arial"/>
          <w:noProof/>
          <w:color w:val="000000" w:themeColor="text1"/>
          <w:sz w:val="22"/>
          <w:szCs w:val="22"/>
        </w:rPr>
        <w:t>% a nivel regional lo cual representa</w:t>
      </w:r>
      <w:r w:rsidR="004F158E" w:rsidRP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 una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M</w:t>
      </w:r>
      <w:r w:rsidR="004F158E" w:rsidRP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uy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B</w:t>
      </w:r>
      <w:r w:rsidR="004F158E" w:rsidRP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uena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Pr="009B7C0B">
        <w:rPr>
          <w:rFonts w:ascii="Arial" w:hAnsi="Arial" w:cs="Arial"/>
          <w:noProof/>
          <w:color w:val="000000" w:themeColor="text1"/>
          <w:sz w:val="22"/>
          <w:szCs w:val="22"/>
        </w:rPr>
        <w:t>alidad.</w:t>
      </w:r>
    </w:p>
    <w:p w14:paraId="7E0D4050" w14:textId="51D2CFCA" w:rsidR="00EF6B3A" w:rsidRPr="009B7C0B" w:rsidRDefault="00EF6B3A" w:rsidP="009B7C0B">
      <w:pPr>
        <w:spacing w:after="0" w:line="240" w:lineRule="aut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r w:rsidRP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En cuanto a la calidad por instalación obtuvieron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E</w:t>
      </w:r>
      <w:r w:rsidR="00FD6573" w:rsidRP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xcelente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Pr="009B7C0B">
        <w:rPr>
          <w:rFonts w:ascii="Arial" w:hAnsi="Arial" w:cs="Arial"/>
          <w:noProof/>
          <w:color w:val="000000" w:themeColor="text1"/>
          <w:sz w:val="22"/>
          <w:szCs w:val="22"/>
        </w:rPr>
        <w:t>alidad</w:t>
      </w:r>
      <w:r w:rsid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; </w:t>
      </w:r>
      <w:r w:rsidRPr="009B7C0B">
        <w:rPr>
          <w:rFonts w:ascii="Arial" w:hAnsi="Arial" w:cs="Arial"/>
          <w:noProof/>
          <w:color w:val="000000" w:themeColor="text1"/>
          <w:sz w:val="22"/>
          <w:szCs w:val="22"/>
        </w:rPr>
        <w:t>Puerto Obaldía</w:t>
      </w:r>
      <w:r w:rsidR="00FD6573" w:rsidRPr="009B7C0B">
        <w:rPr>
          <w:rFonts w:ascii="Arial" w:hAnsi="Arial" w:cs="Arial"/>
          <w:noProof/>
          <w:color w:val="000000" w:themeColor="text1"/>
          <w:sz w:val="22"/>
          <w:szCs w:val="22"/>
        </w:rPr>
        <w:t>,</w:t>
      </w:r>
      <w:r w:rsid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 Playon Chico, Narganá, Río Tigre, Achutupu, Tubuala, Tupile y  Ailigandí. Los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entros de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S</w:t>
      </w:r>
      <w:r w:rsid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alud que obtuvieron muy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B</w:t>
      </w:r>
      <w:r w:rsid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uena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="009B7C0B">
        <w:rPr>
          <w:rFonts w:ascii="Arial" w:hAnsi="Arial" w:cs="Arial"/>
          <w:noProof/>
          <w:color w:val="000000" w:themeColor="text1"/>
          <w:sz w:val="22"/>
          <w:szCs w:val="22"/>
        </w:rPr>
        <w:t>alidad: Cartí, Río Sidra y</w:t>
      </w:r>
      <w:r w:rsidRP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D</w:t>
      </w:r>
      <w:r w:rsidRP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eficiente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Pr="009B7C0B">
        <w:rPr>
          <w:rFonts w:ascii="Arial" w:hAnsi="Arial" w:cs="Arial"/>
          <w:noProof/>
          <w:color w:val="000000" w:themeColor="text1"/>
          <w:sz w:val="22"/>
          <w:szCs w:val="22"/>
        </w:rPr>
        <w:t xml:space="preserve">alidad; </w:t>
      </w:r>
      <w:r w:rsidR="009B7C0B" w:rsidRPr="000A7523">
        <w:rPr>
          <w:rFonts w:ascii="Arial" w:hAnsi="Arial" w:cs="Arial"/>
          <w:color w:val="000000" w:themeColor="text1"/>
          <w:sz w:val="22"/>
          <w:szCs w:val="22"/>
        </w:rPr>
        <w:t>Hospital Rural Inabaguinya</w:t>
      </w:r>
      <w:r w:rsidR="009B7C0B">
        <w:rPr>
          <w:rFonts w:ascii="Arial" w:hAnsi="Arial" w:cs="Arial"/>
          <w:color w:val="000000" w:themeColor="text1"/>
          <w:sz w:val="22"/>
          <w:szCs w:val="22"/>
        </w:rPr>
        <w:t xml:space="preserve"> y Ustupu. </w:t>
      </w:r>
    </w:p>
    <w:p w14:paraId="6E13797D" w14:textId="77777777" w:rsidR="00004AB7" w:rsidRPr="00004AB7" w:rsidRDefault="00004AB7" w:rsidP="009B7C0B">
      <w:pPr>
        <w:spacing w:after="0" w:line="240" w:lineRule="aut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4735B334" w14:textId="30A9FC66" w:rsidR="004F1785" w:rsidRDefault="00004AB7" w:rsidP="00D70E66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2"/>
          <w:szCs w:val="22"/>
        </w:rPr>
      </w:pPr>
      <w:r>
        <w:rPr>
          <w:noProof/>
        </w:rPr>
        <w:drawing>
          <wp:inline distT="0" distB="0" distL="0" distR="0" wp14:anchorId="7B362651" wp14:editId="4BCBEAC8">
            <wp:extent cx="5514975" cy="3086100"/>
            <wp:effectExtent l="0" t="0" r="9525" b="0"/>
            <wp:docPr id="151439135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F0BC676-AA3A-78F3-ADDD-3946C357A7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7228ABCD" w14:textId="0444A2C2" w:rsidR="004F1785" w:rsidRDefault="000805B0" w:rsidP="00D70E66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2"/>
          <w:szCs w:val="22"/>
        </w:rPr>
      </w:pPr>
      <w:r w:rsidRPr="003A5DD0">
        <w:rPr>
          <w:noProof/>
          <w:sz w:val="22"/>
          <w:szCs w:val="22"/>
          <w:lang w:eastAsia="es-P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6DF17F6" wp14:editId="5824ADD0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3998595" cy="254000"/>
                <wp:effectExtent l="0" t="0" r="1905" b="0"/>
                <wp:wrapNone/>
                <wp:docPr id="18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8595" cy="25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B8A0BC" w14:textId="507A178B" w:rsidR="00EB6908" w:rsidRDefault="00EB6908" w:rsidP="00EB6908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F0D6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eastAsia="es-MX"/>
                              </w:rPr>
                              <w:t>Encuesta de Satisfacción del Usuario Externo. DME-DPSS. 202</w:t>
                            </w:r>
                            <w:r w:rsidR="00973AC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eastAsia="es-MX"/>
                              </w:rPr>
                              <w:t>5.</w:t>
                            </w:r>
                          </w:p>
                          <w:p w14:paraId="65FB108E" w14:textId="77777777" w:rsidR="00EB6908" w:rsidRDefault="00EB6908" w:rsidP="00EB69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F17F6" id="_x0000_s1032" type="#_x0000_t202" style="position:absolute;left:0;text-align:left;margin-left:0;margin-top:1.2pt;width:314.85pt;height:20pt;z-index:2517237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" fillcolor="window" stroked="f" strokeweight=".5pt">
                <v:textbox>
                  <w:txbxContent>
                    <w:p w14:paraId="20B8A0BC" w14:textId="507A178B" w:rsidR="00EB6908" w:rsidRDefault="00EB6908" w:rsidP="00EB6908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7F0D6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eastAsia="es-MX"/>
                        </w:rPr>
                        <w:t>Encuesta de Satisfacción del Usuario Externo. DME-DPSS. 202</w:t>
                      </w:r>
                      <w:r w:rsidR="00973AC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eastAsia="es-MX"/>
                        </w:rPr>
                        <w:t>5.</w:t>
                      </w:r>
                    </w:p>
                    <w:p w14:paraId="65FB108E" w14:textId="77777777" w:rsidR="00EB6908" w:rsidRDefault="00EB6908" w:rsidP="00EB6908"/>
                  </w:txbxContent>
                </v:textbox>
                <w10:wrap anchorx="margin"/>
              </v:shape>
            </w:pict>
          </mc:Fallback>
        </mc:AlternateContent>
      </w:r>
    </w:p>
    <w:p w14:paraId="327E0684" w14:textId="72BC7E53" w:rsidR="00004AB7" w:rsidRPr="00592AD5" w:rsidRDefault="00004AB7" w:rsidP="00004AB7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r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El usuario externo manifestó en </w:t>
      </w:r>
      <w:r w:rsidR="006D04D5" w:rsidRPr="00592AD5">
        <w:rPr>
          <w:rFonts w:ascii="Arial" w:hAnsi="Arial" w:cs="Arial"/>
          <w:noProof/>
          <w:color w:val="000000" w:themeColor="text1"/>
          <w:sz w:val="22"/>
          <w:szCs w:val="22"/>
        </w:rPr>
        <w:t>48</w:t>
      </w:r>
      <w:r w:rsidRPr="00592AD5">
        <w:rPr>
          <w:rFonts w:ascii="Arial" w:hAnsi="Arial" w:cs="Arial"/>
          <w:noProof/>
          <w:color w:val="000000" w:themeColor="text1"/>
          <w:sz w:val="22"/>
          <w:szCs w:val="22"/>
        </w:rPr>
        <w:t>% el grado de satisfacción con relación a</w:t>
      </w:r>
      <w:r w:rsidR="006D04D5" w:rsidRPr="00592AD5">
        <w:rPr>
          <w:rFonts w:ascii="Arial" w:hAnsi="Arial" w:cs="Arial"/>
          <w:noProof/>
          <w:color w:val="000000" w:themeColor="text1"/>
          <w:sz w:val="22"/>
          <w:szCs w:val="22"/>
        </w:rPr>
        <w:t>l</w:t>
      </w:r>
      <w:r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 aspecto de contar con rampas y barandales para la atención a personas con movilidad reducida, lo que representa una valoración de </w:t>
      </w:r>
      <w:r w:rsidR="006D04D5"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Escasa </w:t>
      </w:r>
      <w:r w:rsidRPr="00592AD5">
        <w:rPr>
          <w:rFonts w:ascii="Arial" w:hAnsi="Arial" w:cs="Arial"/>
          <w:noProof/>
          <w:color w:val="000000" w:themeColor="text1"/>
          <w:sz w:val="22"/>
          <w:szCs w:val="22"/>
        </w:rPr>
        <w:t>Calidad.</w:t>
      </w:r>
      <w:r w:rsidRPr="00592AD5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t xml:space="preserve"> </w:t>
      </w:r>
      <w:r w:rsidRPr="00592AD5">
        <w:rPr>
          <w:rFonts w:ascii="Arial" w:hAnsi="Arial" w:cs="Arial"/>
          <w:noProof/>
          <w:color w:val="000000" w:themeColor="text1"/>
          <w:sz w:val="22"/>
          <w:szCs w:val="22"/>
        </w:rPr>
        <w:t>En este reactivo</w:t>
      </w:r>
      <w:r w:rsidR="006D04D5"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 las </w:t>
      </w:r>
      <w:r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 instalaciones</w:t>
      </w:r>
      <w:r w:rsidR="00592AD5"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 que</w:t>
      </w:r>
      <w:r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 alca</w:t>
      </w:r>
      <w:r w:rsidR="006D04D5"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nzaron una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E</w:t>
      </w:r>
      <w:r w:rsidR="006D04D5"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xcelente </w:t>
      </w:r>
      <w:r w:rsidR="00237EBF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="006D04D5"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alidad fueron; </w:t>
      </w:r>
      <w:r w:rsidR="00592AD5" w:rsidRPr="00592AD5">
        <w:rPr>
          <w:rFonts w:ascii="Arial" w:hAnsi="Arial" w:cs="Arial"/>
          <w:noProof/>
          <w:color w:val="000000" w:themeColor="text1"/>
          <w:sz w:val="22"/>
          <w:szCs w:val="22"/>
        </w:rPr>
        <w:t>C.S. Playon Chico y C.S. Tupile.</w:t>
      </w:r>
      <w:r w:rsidRPr="00592AD5">
        <w:rPr>
          <w:rFonts w:ascii="Arial" w:hAnsi="Arial" w:cs="Arial"/>
          <w:noProof/>
          <w:color w:val="000000" w:themeColor="text1"/>
          <w:sz w:val="22"/>
          <w:szCs w:val="22"/>
        </w:rPr>
        <w:t xml:space="preserve">  </w:t>
      </w:r>
    </w:p>
    <w:p w14:paraId="1E3C15B5" w14:textId="77777777" w:rsidR="00D04D48" w:rsidRPr="00592AD5" w:rsidRDefault="00D04D48" w:rsidP="00D04D48">
      <w:pPr>
        <w:pStyle w:val="Sinespaciado"/>
        <w:jc w:val="both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</w:p>
    <w:p w14:paraId="4350D601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0CEADD98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2A3E183D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1F2B9BB4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2BABA6BF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79AA24B4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4BE2980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4FA4A48E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7AC750FD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45E0130B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0EB10C60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2AEBA5B0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1203827A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48EAFEF6" w14:textId="77777777" w:rsidR="00835526" w:rsidRDefault="00835526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4E54DB44" w14:textId="2BB1392B" w:rsidR="00D04D48" w:rsidRDefault="00D04D48" w:rsidP="00D04D4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477C1">
        <w:rPr>
          <w:rFonts w:ascii="Arial" w:hAnsi="Arial" w:cs="Arial"/>
          <w:b/>
          <w:bCs/>
          <w:noProof/>
          <w:sz w:val="22"/>
          <w:szCs w:val="22"/>
        </w:rPr>
        <w:lastRenderedPageBreak/>
        <w:t>¿</w:t>
      </w:r>
      <w:r>
        <w:rPr>
          <w:rFonts w:ascii="Arial" w:hAnsi="Arial" w:cs="Arial"/>
          <w:b/>
          <w:bCs/>
          <w:noProof/>
          <w:sz w:val="22"/>
          <w:szCs w:val="22"/>
        </w:rPr>
        <w:t>C</w:t>
      </w:r>
      <w:r w:rsidRPr="004477C1">
        <w:rPr>
          <w:rFonts w:ascii="Arial" w:hAnsi="Arial" w:cs="Arial"/>
          <w:b/>
          <w:bCs/>
          <w:noProof/>
          <w:sz w:val="22"/>
          <w:szCs w:val="22"/>
        </w:rPr>
        <w:t>ómo califica su experiencia al ser atendido en la instalación de salud?</w:t>
      </w:r>
    </w:p>
    <w:p w14:paraId="31C78562" w14:textId="77777777" w:rsidR="00D04D48" w:rsidRDefault="00D04D48" w:rsidP="00D70E66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2"/>
          <w:szCs w:val="22"/>
        </w:rPr>
      </w:pPr>
    </w:p>
    <w:p w14:paraId="3457DBAA" w14:textId="447B68C9" w:rsidR="004F1785" w:rsidRDefault="004F1785" w:rsidP="00D70E66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2"/>
          <w:szCs w:val="22"/>
        </w:rPr>
      </w:pPr>
    </w:p>
    <w:p w14:paraId="41F146CA" w14:textId="181A38C9" w:rsidR="00B87658" w:rsidRPr="003A5DD0" w:rsidRDefault="00203B45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noProof/>
          <w:color w:val="FF0000"/>
          <w:sz w:val="22"/>
          <w:szCs w:val="22"/>
        </w:rPr>
        <w:sectPr w:rsidR="00B87658" w:rsidRPr="003A5DD0" w:rsidSect="00CD569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:lang w:eastAsia="es-P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C99BBF4" wp14:editId="41013642">
                <wp:simplePos x="0" y="0"/>
                <wp:positionH relativeFrom="margin">
                  <wp:align>left</wp:align>
                </wp:positionH>
                <wp:positionV relativeFrom="paragraph">
                  <wp:posOffset>5064125</wp:posOffset>
                </wp:positionV>
                <wp:extent cx="3998595" cy="254000"/>
                <wp:effectExtent l="0" t="0" r="1905" b="0"/>
                <wp:wrapNone/>
                <wp:docPr id="1302031459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8595" cy="25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72C830" w14:textId="77777777" w:rsidR="00835526" w:rsidRPr="00C81FD1" w:rsidRDefault="00835526" w:rsidP="00835526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81FD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Encuesta de Satisfacción del Usuario Externo. DME-DPSS. 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5</w:t>
                            </w:r>
                            <w:r w:rsidRPr="00C81FD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.</w:t>
                            </w:r>
                          </w:p>
                          <w:p w14:paraId="4D7686EB" w14:textId="77777777" w:rsidR="00835526" w:rsidRPr="00C81FD1" w:rsidRDefault="00835526" w:rsidP="0083552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9BBF4" id="_x0000_s1033" type="#_x0000_t202" style="position:absolute;left:0;text-align:left;margin-left:0;margin-top:398.75pt;width:314.85pt;height:20pt;z-index:2517411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" fillcolor="window" stroked="f" strokeweight=".5pt">
                <v:textbox>
                  <w:txbxContent>
                    <w:p w14:paraId="0B72C830" w14:textId="77777777" w:rsidR="00835526" w:rsidRPr="00C81FD1" w:rsidRDefault="00835526" w:rsidP="00835526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C81FD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Encuesta de Satisfacción del Usuario Externo. DME-DPSS. 202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5</w:t>
                      </w:r>
                      <w:r w:rsidRPr="00C81FD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.</w:t>
                      </w:r>
                    </w:p>
                    <w:p w14:paraId="4D7686EB" w14:textId="77777777" w:rsidR="00835526" w:rsidRPr="00C81FD1" w:rsidRDefault="00835526" w:rsidP="0083552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37EBF">
        <w:rPr>
          <w:noProof/>
        </w:rPr>
        <w:drawing>
          <wp:inline distT="0" distB="0" distL="0" distR="0" wp14:anchorId="56685DA5" wp14:editId="08E24334">
            <wp:extent cx="6143625" cy="5019675"/>
            <wp:effectExtent l="0" t="0" r="9525" b="9525"/>
            <wp:docPr id="147454948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56DE262-FBA3-0536-BF96-E48C120D3C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A2FDAAF" w14:textId="572741F5" w:rsidR="00020077" w:rsidRPr="004D409C" w:rsidRDefault="00020077" w:rsidP="004D409C">
      <w:pPr>
        <w:spacing w:line="360" w:lineRule="auto"/>
        <w:jc w:val="both"/>
        <w:rPr>
          <w:rFonts w:ascii="Arial" w:hAnsi="Arial" w:cs="Arial"/>
          <w:noProof/>
          <w:sz w:val="22"/>
          <w:szCs w:val="22"/>
        </w:rPr>
        <w:sectPr w:rsidR="00020077" w:rsidRPr="004D409C" w:rsidSect="00D013D9">
          <w:type w:val="continuous"/>
          <w:pgSz w:w="12240" w:h="15840"/>
          <w:pgMar w:top="1440" w:right="1077" w:bottom="1440" w:left="1077" w:header="198" w:footer="391" w:gutter="0"/>
          <w:cols w:num="2" w:space="616"/>
          <w:docGrid w:linePitch="360"/>
        </w:sectPr>
      </w:pPr>
    </w:p>
    <w:p w14:paraId="7631310B" w14:textId="32652E51" w:rsidR="00B27725" w:rsidRDefault="00D04D48" w:rsidP="00B27725">
      <w:pPr>
        <w:spacing w:line="240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B27725">
        <w:rPr>
          <w:noProof/>
          <w:color w:val="000000" w:themeColor="text1"/>
          <w:sz w:val="22"/>
          <w:szCs w:val="22"/>
          <w:lang w:eastAsia="es-P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7E36D1B" wp14:editId="76BF7A96">
                <wp:simplePos x="0" y="0"/>
                <wp:positionH relativeFrom="margin">
                  <wp:posOffset>-7620</wp:posOffset>
                </wp:positionH>
                <wp:positionV relativeFrom="paragraph">
                  <wp:posOffset>6359525</wp:posOffset>
                </wp:positionV>
                <wp:extent cx="3989070" cy="254000"/>
                <wp:effectExtent l="0" t="0" r="0" b="0"/>
                <wp:wrapNone/>
                <wp:docPr id="1495223968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070" cy="25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843165" w14:textId="4165CD85" w:rsidR="00727A17" w:rsidRDefault="00727A17" w:rsidP="00727A17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F0D6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eastAsia="es-MX"/>
                              </w:rPr>
                              <w:t>Encuesta de Satisfacción del Usuario Externo. DME-DPSS. 202</w:t>
                            </w:r>
                            <w:r w:rsidR="00CD302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eastAsia="es-MX"/>
                              </w:rPr>
                              <w:t>5.</w:t>
                            </w:r>
                          </w:p>
                          <w:p w14:paraId="5767DC69" w14:textId="77777777" w:rsidR="00727A17" w:rsidRDefault="00727A17" w:rsidP="00727A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E36D1B" id="_x0000_s1034" type="#_x0000_t202" style="position:absolute;left:0;text-align:left;margin-left:-.6pt;margin-top:500.75pt;width:314.1pt;height:20pt;z-index:2517258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" fillcolor="window" stroked="f" strokeweight=".5pt">
                <v:textbox>
                  <w:txbxContent>
                    <w:p w14:paraId="51843165" w14:textId="4165CD85" w:rsidR="00727A17" w:rsidRDefault="00727A17" w:rsidP="00727A17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7F0D6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eastAsia="es-MX"/>
                        </w:rPr>
                        <w:t>Encuesta de Satisfacción del Usuario Externo. DME-DPSS. 202</w:t>
                      </w:r>
                      <w:r w:rsidR="00CD302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eastAsia="es-MX"/>
                        </w:rPr>
                        <w:t>5.</w:t>
                      </w:r>
                    </w:p>
                    <w:p w14:paraId="5767DC69" w14:textId="77777777" w:rsidR="00727A17" w:rsidRDefault="00727A17" w:rsidP="00727A17"/>
                  </w:txbxContent>
                </v:textbox>
                <w10:wrap anchorx="margin"/>
              </v:shape>
            </w:pict>
          </mc:Fallback>
        </mc:AlternateContent>
      </w:r>
      <w:bookmarkStart w:id="7" w:name="_Hlk208092808"/>
      <w:r w:rsidRPr="00B27725">
        <w:rPr>
          <w:rFonts w:ascii="Arial" w:hAnsi="Arial" w:cs="Arial"/>
          <w:noProof/>
          <w:color w:val="000000" w:themeColor="text1"/>
          <w:sz w:val="22"/>
          <w:szCs w:val="22"/>
        </w:rPr>
        <w:t>El porcentaje  de satisfacción con relación a la experiencia al ser atendido en la instalación de salud fue de 8</w:t>
      </w:r>
      <w:r w:rsidR="00623AB9" w:rsidRPr="00B27725">
        <w:rPr>
          <w:rFonts w:ascii="Arial" w:hAnsi="Arial" w:cs="Arial"/>
          <w:noProof/>
          <w:color w:val="000000" w:themeColor="text1"/>
          <w:sz w:val="22"/>
          <w:szCs w:val="22"/>
        </w:rPr>
        <w:t>7</w:t>
      </w:r>
      <w:r w:rsidRPr="00B27725">
        <w:rPr>
          <w:rFonts w:ascii="Arial" w:hAnsi="Arial" w:cs="Arial"/>
          <w:noProof/>
          <w:color w:val="000000" w:themeColor="text1"/>
          <w:sz w:val="22"/>
          <w:szCs w:val="22"/>
        </w:rPr>
        <w:t xml:space="preserve">% a nivel regional  lo cual representa una Muy Buena Calidad. Se considera como satisfactoria la suma de las respuestas </w:t>
      </w:r>
      <w:r w:rsidRPr="00B27725">
        <w:rPr>
          <w:rFonts w:ascii="Arial" w:hAnsi="Arial" w:cs="Arial"/>
          <w:color w:val="000000" w:themeColor="text1"/>
          <w:sz w:val="22"/>
          <w:szCs w:val="22"/>
        </w:rPr>
        <w:t>excelente y bueno. Se destaca</w:t>
      </w:r>
      <w:r w:rsidR="00623AB9" w:rsidRPr="00B27725">
        <w:rPr>
          <w:rFonts w:ascii="Arial" w:hAnsi="Arial" w:cs="Arial"/>
          <w:color w:val="000000" w:themeColor="text1"/>
          <w:sz w:val="22"/>
          <w:szCs w:val="22"/>
        </w:rPr>
        <w:t xml:space="preserve">n los </w:t>
      </w:r>
      <w:r w:rsidR="00B27725">
        <w:rPr>
          <w:rFonts w:ascii="Arial" w:hAnsi="Arial" w:cs="Arial"/>
          <w:color w:val="000000" w:themeColor="text1"/>
          <w:sz w:val="22"/>
          <w:szCs w:val="22"/>
        </w:rPr>
        <w:t>C</w:t>
      </w:r>
      <w:r w:rsidR="00623AB9" w:rsidRPr="00B27725">
        <w:rPr>
          <w:rFonts w:ascii="Arial" w:hAnsi="Arial" w:cs="Arial"/>
          <w:color w:val="000000" w:themeColor="text1"/>
          <w:sz w:val="22"/>
          <w:szCs w:val="22"/>
        </w:rPr>
        <w:t xml:space="preserve">entros de </w:t>
      </w:r>
      <w:r w:rsidR="00B27725">
        <w:rPr>
          <w:rFonts w:ascii="Arial" w:hAnsi="Arial" w:cs="Arial"/>
          <w:color w:val="000000" w:themeColor="text1"/>
          <w:sz w:val="22"/>
          <w:szCs w:val="22"/>
        </w:rPr>
        <w:t>S</w:t>
      </w:r>
      <w:r w:rsidR="00623AB9" w:rsidRPr="00B27725">
        <w:rPr>
          <w:rFonts w:ascii="Arial" w:hAnsi="Arial" w:cs="Arial"/>
          <w:color w:val="000000" w:themeColor="text1"/>
          <w:sz w:val="22"/>
          <w:szCs w:val="22"/>
        </w:rPr>
        <w:t xml:space="preserve">alud </w:t>
      </w:r>
      <w:r w:rsidR="00B27725">
        <w:rPr>
          <w:rFonts w:ascii="Arial" w:hAnsi="Arial" w:cs="Arial"/>
          <w:color w:val="000000" w:themeColor="text1"/>
          <w:sz w:val="22"/>
          <w:szCs w:val="22"/>
        </w:rPr>
        <w:t xml:space="preserve">de </w:t>
      </w:r>
      <w:r w:rsidR="00623AB9" w:rsidRPr="00B27725">
        <w:rPr>
          <w:rFonts w:ascii="Arial" w:hAnsi="Arial" w:cs="Arial"/>
          <w:color w:val="000000" w:themeColor="text1"/>
          <w:sz w:val="22"/>
          <w:szCs w:val="22"/>
        </w:rPr>
        <w:t xml:space="preserve">Tupile, de Puerto </w:t>
      </w:r>
      <w:r w:rsidR="00B27725" w:rsidRPr="00B27725">
        <w:rPr>
          <w:rFonts w:ascii="Arial" w:hAnsi="Arial" w:cs="Arial"/>
          <w:color w:val="000000" w:themeColor="text1"/>
          <w:sz w:val="22"/>
          <w:szCs w:val="22"/>
        </w:rPr>
        <w:t>Obaldía, Playon</w:t>
      </w:r>
      <w:r w:rsidR="00623AB9" w:rsidRPr="00B27725">
        <w:rPr>
          <w:rFonts w:ascii="Arial" w:hAnsi="Arial" w:cs="Arial"/>
          <w:color w:val="000000" w:themeColor="text1"/>
          <w:sz w:val="22"/>
          <w:szCs w:val="22"/>
        </w:rPr>
        <w:t xml:space="preserve"> Chico, Hospital Regional Marvel Iglesias Ailigandí, </w:t>
      </w:r>
      <w:r w:rsidR="00B27725" w:rsidRPr="00B27725">
        <w:rPr>
          <w:rFonts w:ascii="Arial" w:hAnsi="Arial" w:cs="Arial"/>
          <w:color w:val="000000" w:themeColor="text1"/>
          <w:sz w:val="22"/>
          <w:szCs w:val="22"/>
        </w:rPr>
        <w:t>Narganá</w:t>
      </w:r>
      <w:r w:rsidR="00623AB9" w:rsidRPr="00B27725">
        <w:rPr>
          <w:rFonts w:ascii="Arial" w:hAnsi="Arial" w:cs="Arial"/>
          <w:color w:val="000000" w:themeColor="text1"/>
          <w:sz w:val="22"/>
          <w:szCs w:val="22"/>
        </w:rPr>
        <w:t xml:space="preserve">, Ustupu, </w:t>
      </w:r>
      <w:r w:rsidR="00B27725" w:rsidRPr="00B27725">
        <w:rPr>
          <w:rFonts w:ascii="Arial" w:hAnsi="Arial" w:cs="Arial"/>
          <w:color w:val="000000" w:themeColor="text1"/>
          <w:sz w:val="22"/>
          <w:szCs w:val="22"/>
        </w:rPr>
        <w:t>Achutupu y Río Tigre</w:t>
      </w:r>
      <w:r w:rsidRPr="00B27725">
        <w:rPr>
          <w:rFonts w:ascii="Arial" w:hAnsi="Arial" w:cs="Arial"/>
          <w:color w:val="000000" w:themeColor="text1"/>
          <w:sz w:val="22"/>
          <w:szCs w:val="22"/>
        </w:rPr>
        <w:t xml:space="preserve"> con valoración de Excelente Calidad, a diferencia del </w:t>
      </w:r>
      <w:r w:rsidR="00B27725" w:rsidRPr="00B27725">
        <w:rPr>
          <w:rFonts w:ascii="Arial" w:hAnsi="Arial" w:cs="Arial"/>
          <w:color w:val="000000" w:themeColor="text1"/>
          <w:sz w:val="22"/>
          <w:szCs w:val="22"/>
        </w:rPr>
        <w:t xml:space="preserve">Hospital Rural Inabaguinya </w:t>
      </w:r>
      <w:r w:rsidRPr="00B27725">
        <w:rPr>
          <w:rFonts w:ascii="Arial" w:hAnsi="Arial" w:cs="Arial"/>
          <w:color w:val="000000" w:themeColor="text1"/>
          <w:sz w:val="22"/>
          <w:szCs w:val="22"/>
        </w:rPr>
        <w:t>que logró una valoración</w:t>
      </w:r>
      <w:r w:rsidR="00B27725" w:rsidRPr="00B27725">
        <w:rPr>
          <w:rFonts w:ascii="Arial" w:hAnsi="Arial" w:cs="Arial"/>
          <w:color w:val="000000" w:themeColor="text1"/>
          <w:sz w:val="22"/>
          <w:szCs w:val="22"/>
        </w:rPr>
        <w:t xml:space="preserve"> de </w:t>
      </w:r>
      <w:r w:rsidR="00203B45">
        <w:rPr>
          <w:rFonts w:ascii="Arial" w:hAnsi="Arial" w:cs="Arial"/>
          <w:color w:val="000000" w:themeColor="text1"/>
          <w:sz w:val="22"/>
          <w:szCs w:val="22"/>
        </w:rPr>
        <w:t>E</w:t>
      </w:r>
      <w:r w:rsidR="00B27725" w:rsidRPr="00B27725">
        <w:rPr>
          <w:rFonts w:ascii="Arial" w:hAnsi="Arial" w:cs="Arial"/>
          <w:color w:val="000000" w:themeColor="text1"/>
          <w:sz w:val="22"/>
          <w:szCs w:val="22"/>
        </w:rPr>
        <w:t xml:space="preserve">scasa </w:t>
      </w:r>
      <w:r w:rsidR="00203B45">
        <w:rPr>
          <w:rFonts w:ascii="Arial" w:hAnsi="Arial" w:cs="Arial"/>
          <w:color w:val="000000" w:themeColor="text1"/>
          <w:sz w:val="22"/>
          <w:szCs w:val="22"/>
        </w:rPr>
        <w:t>C</w:t>
      </w:r>
      <w:r w:rsidR="00B27725" w:rsidRPr="00B27725">
        <w:rPr>
          <w:rFonts w:ascii="Arial" w:hAnsi="Arial" w:cs="Arial"/>
          <w:color w:val="000000" w:themeColor="text1"/>
          <w:sz w:val="22"/>
          <w:szCs w:val="22"/>
        </w:rPr>
        <w:t xml:space="preserve">alidad. </w:t>
      </w:r>
    </w:p>
    <w:bookmarkEnd w:id="7"/>
    <w:p w14:paraId="4522874D" w14:textId="4541A1AD" w:rsidR="00D04D48" w:rsidRDefault="00B27725" w:rsidP="00835526">
      <w:pPr>
        <w:spacing w:line="360" w:lineRule="auto"/>
        <w:jc w:val="both"/>
        <w:rPr>
          <w:rFonts w:ascii="Arial" w:hAnsi="Arial" w:cs="Arial"/>
          <w:color w:val="EE0000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37088" behindDoc="1" locked="0" layoutInCell="1" allowOverlap="1" wp14:anchorId="5B771030" wp14:editId="6127D533">
            <wp:simplePos x="0" y="0"/>
            <wp:positionH relativeFrom="margin">
              <wp:align>right</wp:align>
            </wp:positionH>
            <wp:positionV relativeFrom="paragraph">
              <wp:posOffset>212725</wp:posOffset>
            </wp:positionV>
            <wp:extent cx="6400800" cy="5257800"/>
            <wp:effectExtent l="0" t="0" r="0" b="0"/>
            <wp:wrapTight wrapText="bothSides">
              <wp:wrapPolygon edited="0">
                <wp:start x="0" y="0"/>
                <wp:lineTo x="0" y="21522"/>
                <wp:lineTo x="21536" y="21522"/>
                <wp:lineTo x="21536" y="0"/>
                <wp:lineTo x="0" y="0"/>
              </wp:wrapPolygon>
            </wp:wrapTight>
            <wp:docPr id="52354529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EFF98B5-D9E3-20E1-7C33-C46B28C456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A0E8D6" w14:textId="68FB68BA" w:rsidR="00B27725" w:rsidRDefault="00203B45" w:rsidP="00835526">
      <w:pPr>
        <w:spacing w:line="360" w:lineRule="auto"/>
        <w:jc w:val="both"/>
        <w:rPr>
          <w:rFonts w:ascii="Arial" w:hAnsi="Arial" w:cs="Arial"/>
          <w:color w:val="EE0000"/>
          <w:sz w:val="22"/>
          <w:szCs w:val="22"/>
        </w:rPr>
      </w:pPr>
      <w:r>
        <w:rPr>
          <w:noProof/>
          <w:lang w:eastAsia="es-P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950B8F8" wp14:editId="0FED8CA7">
                <wp:simplePos x="0" y="0"/>
                <wp:positionH relativeFrom="margin">
                  <wp:align>left</wp:align>
                </wp:positionH>
                <wp:positionV relativeFrom="paragraph">
                  <wp:posOffset>5146674</wp:posOffset>
                </wp:positionV>
                <wp:extent cx="3998595" cy="244475"/>
                <wp:effectExtent l="0" t="0" r="1905" b="3175"/>
                <wp:wrapNone/>
                <wp:docPr id="1208688869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8595" cy="244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E895D" w14:textId="77777777" w:rsidR="00B27725" w:rsidRPr="00C81FD1" w:rsidRDefault="00B27725" w:rsidP="00B27725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81FD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Encuesta de Satisfacción del Usuario Externo. DME-DPSS. 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5</w:t>
                            </w:r>
                            <w:r w:rsidRPr="00C81FD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.</w:t>
                            </w:r>
                          </w:p>
                          <w:p w14:paraId="0768A089" w14:textId="77777777" w:rsidR="00B27725" w:rsidRPr="00C81FD1" w:rsidRDefault="00B27725" w:rsidP="00B2772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0B8F8" id="_x0000_s1035" type="#_x0000_t202" style="position:absolute;left:0;text-align:left;margin-left:0;margin-top:405.25pt;width:314.85pt;height:19.25pt;z-index:2517432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" fillcolor="window" stroked="f" strokeweight=".5pt">
                <v:textbox>
                  <w:txbxContent>
                    <w:p w14:paraId="6E7E895D" w14:textId="77777777" w:rsidR="00B27725" w:rsidRPr="00C81FD1" w:rsidRDefault="00B27725" w:rsidP="00B27725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C81FD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Encuesta de Satisfacción del Usuario Externo. DME-DPSS. 202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5</w:t>
                      </w:r>
                      <w:r w:rsidRPr="00C81FD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.</w:t>
                      </w:r>
                    </w:p>
                    <w:p w14:paraId="0768A089" w14:textId="77777777" w:rsidR="00B27725" w:rsidRPr="00C81FD1" w:rsidRDefault="00B27725" w:rsidP="00B2772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AEC220" w14:textId="489A7806" w:rsidR="00B27725" w:rsidRPr="00835526" w:rsidRDefault="00B27725" w:rsidP="00835526">
      <w:pPr>
        <w:spacing w:line="360" w:lineRule="auto"/>
        <w:jc w:val="both"/>
        <w:rPr>
          <w:noProof/>
          <w:lang w:eastAsia="es-PA"/>
        </w:rPr>
        <w:sectPr w:rsidR="00B27725" w:rsidRPr="00835526" w:rsidSect="00D04D48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A5A9C77" w14:textId="77777777" w:rsidR="00203B45" w:rsidRPr="003D1EA8" w:rsidRDefault="00203B45" w:rsidP="00203B45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r w:rsidRPr="003D1EA8">
        <w:rPr>
          <w:rFonts w:ascii="Arial" w:hAnsi="Arial" w:cs="Arial"/>
          <w:noProof/>
          <w:color w:val="000000" w:themeColor="text1"/>
          <w:sz w:val="22"/>
          <w:szCs w:val="22"/>
        </w:rPr>
        <w:t>El grado de satisfacción con relación a las medidas de seguridad para evitar la contaminación en la instalación de salud</w:t>
      </w:r>
      <w:r w:rsidRPr="003D1EA8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 para la Región </w:t>
      </w:r>
      <w:r w:rsidRPr="003D1EA8">
        <w:rPr>
          <w:rFonts w:ascii="Arial" w:hAnsi="Arial" w:cs="Arial"/>
          <w:noProof/>
          <w:color w:val="000000" w:themeColor="text1"/>
          <w:sz w:val="22"/>
          <w:szCs w:val="22"/>
        </w:rPr>
        <w:t xml:space="preserve">fue de 73% lo cual representa una Buena Calidad. Se considera como satisfactoria la suma de las respuestas </w:t>
      </w:r>
      <w:r w:rsidRPr="003D1EA8">
        <w:rPr>
          <w:rFonts w:ascii="Arial" w:hAnsi="Arial" w:cs="Arial"/>
          <w:color w:val="000000" w:themeColor="text1"/>
          <w:sz w:val="22"/>
          <w:szCs w:val="22"/>
        </w:rPr>
        <w:t>excelente y bueno.</w:t>
      </w:r>
    </w:p>
    <w:p w14:paraId="6DDB4554" w14:textId="3ECFCEE9" w:rsidR="00617864" w:rsidRDefault="00617864" w:rsidP="00DD48E4">
      <w:pPr>
        <w:spacing w:line="360" w:lineRule="auto"/>
        <w:jc w:val="both"/>
        <w:rPr>
          <w:rFonts w:ascii="Arial" w:hAnsi="Arial" w:cs="Arial"/>
          <w:noProof/>
          <w:color w:val="FF0000"/>
          <w:sz w:val="24"/>
          <w:szCs w:val="24"/>
        </w:rPr>
        <w:sectPr w:rsidR="00617864" w:rsidSect="00617864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016FA5B" w14:textId="217B3EC8" w:rsidR="00203B45" w:rsidRPr="003D1EA8" w:rsidRDefault="00203B45" w:rsidP="00203B45">
      <w:pPr>
        <w:spacing w:line="24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D1EA8">
        <w:rPr>
          <w:rFonts w:ascii="Arial" w:hAnsi="Arial" w:cs="Arial"/>
          <w:noProof/>
          <w:color w:val="000000" w:themeColor="text1"/>
          <w:sz w:val="22"/>
          <w:szCs w:val="22"/>
        </w:rPr>
        <w:t xml:space="preserve">En este reactivo el Centro de Salud de Puerto Obaldía, Tubuala, Playón Chico, Tupile, Narganá, Ustupu y Achatupu fueron evaluados con 100%, </w:t>
      </w:r>
      <w:r w:rsidRPr="003D1EA8">
        <w:rPr>
          <w:rFonts w:ascii="Arial" w:hAnsi="Arial" w:cs="Arial"/>
          <w:color w:val="000000" w:themeColor="text1"/>
          <w:sz w:val="22"/>
          <w:szCs w:val="22"/>
        </w:rPr>
        <w:t xml:space="preserve">a diferencia del centro de Salud de Río Sidra que resultó con </w:t>
      </w:r>
      <w:r>
        <w:rPr>
          <w:rFonts w:ascii="Arial" w:hAnsi="Arial" w:cs="Arial"/>
          <w:color w:val="000000" w:themeColor="text1"/>
          <w:sz w:val="22"/>
          <w:szCs w:val="22"/>
        </w:rPr>
        <w:t>E</w:t>
      </w:r>
      <w:r w:rsidRPr="003D1EA8">
        <w:rPr>
          <w:rFonts w:ascii="Arial" w:hAnsi="Arial" w:cs="Arial"/>
          <w:color w:val="000000" w:themeColor="text1"/>
          <w:sz w:val="22"/>
          <w:szCs w:val="22"/>
        </w:rPr>
        <w:t xml:space="preserve">scasa </w:t>
      </w:r>
      <w:r>
        <w:rPr>
          <w:rFonts w:ascii="Arial" w:hAnsi="Arial" w:cs="Arial"/>
          <w:color w:val="000000" w:themeColor="text1"/>
          <w:sz w:val="22"/>
          <w:szCs w:val="22"/>
        </w:rPr>
        <w:t>C</w:t>
      </w:r>
      <w:r w:rsidRPr="003D1EA8">
        <w:rPr>
          <w:rFonts w:ascii="Arial" w:hAnsi="Arial" w:cs="Arial"/>
          <w:color w:val="000000" w:themeColor="text1"/>
          <w:sz w:val="22"/>
          <w:szCs w:val="22"/>
        </w:rPr>
        <w:t xml:space="preserve">alidad y el Hospital Rural Inabaguinya y el Hospital Regional Marvel Iglesias Ailigandí que obtuvo una valoración de </w:t>
      </w:r>
      <w:r>
        <w:rPr>
          <w:rFonts w:ascii="Arial" w:hAnsi="Arial" w:cs="Arial"/>
          <w:color w:val="000000" w:themeColor="text1"/>
          <w:sz w:val="22"/>
          <w:szCs w:val="22"/>
        </w:rPr>
        <w:t>Deficiente</w:t>
      </w:r>
      <w:r w:rsidRPr="003D1E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C</w:t>
      </w:r>
      <w:r w:rsidRPr="003D1EA8">
        <w:rPr>
          <w:rFonts w:ascii="Arial" w:hAnsi="Arial" w:cs="Arial"/>
          <w:color w:val="000000" w:themeColor="text1"/>
          <w:sz w:val="22"/>
          <w:szCs w:val="22"/>
        </w:rPr>
        <w:t xml:space="preserve">alidad. </w:t>
      </w:r>
    </w:p>
    <w:p w14:paraId="0C8F1342" w14:textId="77777777" w:rsidR="00203B45" w:rsidRDefault="00203B45" w:rsidP="00DD48E4">
      <w:pPr>
        <w:spacing w:line="360" w:lineRule="auto"/>
        <w:jc w:val="both"/>
        <w:rPr>
          <w:rFonts w:ascii="Arial" w:hAnsi="Arial" w:cs="Arial"/>
          <w:noProof/>
          <w:color w:val="FF0000"/>
          <w:sz w:val="24"/>
          <w:szCs w:val="24"/>
        </w:rPr>
        <w:sectPr w:rsidR="00203B45" w:rsidSect="00203B4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1BD4F04" w14:textId="63C7544B" w:rsidR="00617864" w:rsidRDefault="00806EB7" w:rsidP="00DD48E4">
      <w:pPr>
        <w:spacing w:line="360" w:lineRule="auto"/>
        <w:jc w:val="both"/>
        <w:rPr>
          <w:rFonts w:ascii="Arial" w:hAnsi="Arial" w:cs="Arial"/>
          <w:noProof/>
          <w:color w:val="FF0000"/>
          <w:sz w:val="24"/>
          <w:szCs w:val="24"/>
        </w:rPr>
      </w:pPr>
      <w:r>
        <w:rPr>
          <w:noProof/>
          <w:lang w:eastAsia="es-P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0E1A32D" wp14:editId="3270F341">
                <wp:simplePos x="0" y="0"/>
                <wp:positionH relativeFrom="margin">
                  <wp:posOffset>73000</wp:posOffset>
                </wp:positionH>
                <wp:positionV relativeFrom="paragraph">
                  <wp:posOffset>5802844</wp:posOffset>
                </wp:positionV>
                <wp:extent cx="3998595" cy="254000"/>
                <wp:effectExtent l="0" t="0" r="1905" b="0"/>
                <wp:wrapNone/>
                <wp:docPr id="22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8595" cy="25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B5D21F" w14:textId="20AA317E" w:rsidR="00C81FD1" w:rsidRPr="00C81FD1" w:rsidRDefault="00C81FD1" w:rsidP="00C81FD1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81FD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Encuesta de Satisfacción del Usuario Externo. DME-DPSS. 202</w:t>
                            </w:r>
                            <w:r w:rsidR="00806EB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5</w:t>
                            </w:r>
                            <w:r w:rsidRPr="00C81FD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.</w:t>
                            </w:r>
                          </w:p>
                          <w:p w14:paraId="544ABACA" w14:textId="77777777" w:rsidR="00C81FD1" w:rsidRPr="00C81FD1" w:rsidRDefault="00C81FD1" w:rsidP="00C81FD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1A32D" id="_x0000_s1036" type="#_x0000_t202" style="position:absolute;left:0;text-align:left;margin-left:5.75pt;margin-top:456.9pt;width:314.85pt;height:20pt;z-index:251727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" fillcolor="window" stroked="f" strokeweight=".5pt">
                <v:textbox>
                  <w:txbxContent>
                    <w:p w14:paraId="42B5D21F" w14:textId="20AA317E" w:rsidR="00C81FD1" w:rsidRPr="00C81FD1" w:rsidRDefault="00C81FD1" w:rsidP="00C81FD1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C81FD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Encuesta de Satisfacción del Usuario Externo. DME-DPSS. 202</w:t>
                      </w:r>
                      <w:r w:rsidR="00806EB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5</w:t>
                      </w:r>
                      <w:r w:rsidRPr="00C81FD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.</w:t>
                      </w:r>
                    </w:p>
                    <w:p w14:paraId="544ABACA" w14:textId="77777777" w:rsidR="00C81FD1" w:rsidRPr="00C81FD1" w:rsidRDefault="00C81FD1" w:rsidP="00C81FD1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E67AD8" w14:textId="77777777" w:rsidR="00D04D48" w:rsidRDefault="00D04D48" w:rsidP="00DD48E4">
      <w:pPr>
        <w:spacing w:line="360" w:lineRule="auto"/>
        <w:jc w:val="both"/>
        <w:rPr>
          <w:rFonts w:ascii="Arial" w:hAnsi="Arial" w:cs="Arial"/>
          <w:noProof/>
          <w:color w:val="FF0000"/>
          <w:sz w:val="24"/>
          <w:szCs w:val="24"/>
        </w:rPr>
      </w:pPr>
    </w:p>
    <w:p w14:paraId="18991E27" w14:textId="77EAACFF" w:rsidR="002A14DF" w:rsidRPr="00B27725" w:rsidRDefault="00806EB7" w:rsidP="00B27725">
      <w:pPr>
        <w:spacing w:line="360" w:lineRule="auto"/>
        <w:jc w:val="both"/>
        <w:rPr>
          <w:rFonts w:ascii="Arial" w:hAnsi="Arial" w:cs="Arial"/>
          <w:noProof/>
          <w:color w:val="FF0000"/>
          <w:sz w:val="24"/>
          <w:szCs w:val="24"/>
        </w:rPr>
        <w:sectPr w:rsidR="002A14DF" w:rsidRPr="00B27725" w:rsidSect="00D013D9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  <w:r>
        <w:rPr>
          <w:rFonts w:ascii="Arial" w:hAnsi="Arial" w:cs="Arial"/>
          <w:noProof/>
          <w:color w:val="FF0000"/>
          <w:sz w:val="24"/>
          <w:szCs w:val="24"/>
        </w:rPr>
        <w:t xml:space="preserve">                  </w:t>
      </w:r>
      <w:bookmarkStart w:id="8" w:name="_Hlk208093702"/>
    </w:p>
    <w:p w14:paraId="2D9AA087" w14:textId="53A9BD81" w:rsidR="00D04D48" w:rsidRPr="00BF596A" w:rsidRDefault="00D04D48" w:rsidP="00D04D48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bookmarkEnd w:id="8"/>
    <w:p w14:paraId="45266EF2" w14:textId="54545462" w:rsidR="002A14DF" w:rsidRDefault="003D1EA8" w:rsidP="00D04D48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2A14DF" w:rsidSect="002A14DF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rFonts w:ascii="Arial" w:hAnsi="Arial" w:cs="Arial"/>
          <w:color w:val="FF0000"/>
          <w:sz w:val="22"/>
          <w:szCs w:val="22"/>
        </w:rPr>
        <w:t xml:space="preserve"> </w:t>
      </w:r>
      <w:r w:rsidR="00892154">
        <w:rPr>
          <w:noProof/>
        </w:rPr>
        <w:drawing>
          <wp:inline distT="0" distB="0" distL="0" distR="0" wp14:anchorId="5C16299E" wp14:editId="594781BE">
            <wp:extent cx="5695950" cy="3209925"/>
            <wp:effectExtent l="0" t="0" r="0" b="9525"/>
            <wp:docPr id="157314732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9462BD8-F4A8-4D4F-A2B4-35363CC62D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00D2E4A" w14:textId="1AFB3DF7" w:rsidR="00D04D48" w:rsidRDefault="00892154" w:rsidP="00D04D48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:lang w:eastAsia="es-P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2D2311E" wp14:editId="3384FD94">
                <wp:simplePos x="0" y="0"/>
                <wp:positionH relativeFrom="margin">
                  <wp:align>left</wp:align>
                </wp:positionH>
                <wp:positionV relativeFrom="paragraph">
                  <wp:posOffset>61595</wp:posOffset>
                </wp:positionV>
                <wp:extent cx="3998595" cy="254000"/>
                <wp:effectExtent l="0" t="0" r="1905" b="0"/>
                <wp:wrapNone/>
                <wp:docPr id="186610787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8595" cy="25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571177" w14:textId="77777777" w:rsidR="00892154" w:rsidRPr="00C81FD1" w:rsidRDefault="00892154" w:rsidP="00892154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81FD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Encuesta de Satisfacción del Usuario Externo. DME-DPSS. 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5</w:t>
                            </w:r>
                            <w:r w:rsidRPr="00C81FD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.</w:t>
                            </w:r>
                          </w:p>
                          <w:p w14:paraId="1345EB48" w14:textId="77777777" w:rsidR="00892154" w:rsidRPr="00C81FD1" w:rsidRDefault="00892154" w:rsidP="008921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D2311E" id="_x0000_s1037" type="#_x0000_t202" style="position:absolute;margin-left:0;margin-top:4.85pt;width:314.85pt;height:20pt;z-index:2517452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" fillcolor="window" stroked="f" strokeweight=".5pt">
                <v:textbox>
                  <w:txbxContent>
                    <w:p w14:paraId="5C571177" w14:textId="77777777" w:rsidR="00892154" w:rsidRPr="00C81FD1" w:rsidRDefault="00892154" w:rsidP="00892154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C81FD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Encuesta de Satisfacción del Usuario Externo. DME-DPSS. 202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5</w:t>
                      </w:r>
                      <w:r w:rsidRPr="00C81FD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.</w:t>
                      </w:r>
                    </w:p>
                    <w:p w14:paraId="1345EB48" w14:textId="77777777" w:rsidR="00892154" w:rsidRPr="00C81FD1" w:rsidRDefault="00892154" w:rsidP="0089215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F42F7B" w14:textId="55783062" w:rsidR="00D04D48" w:rsidRDefault="00D04D48" w:rsidP="00DD48E4">
      <w:pPr>
        <w:spacing w:line="360" w:lineRule="auto"/>
        <w:jc w:val="both"/>
        <w:rPr>
          <w:rFonts w:ascii="Arial" w:hAnsi="Arial" w:cs="Arial"/>
          <w:noProof/>
          <w:color w:val="FF0000"/>
          <w:sz w:val="24"/>
          <w:szCs w:val="24"/>
        </w:rPr>
      </w:pPr>
    </w:p>
    <w:p w14:paraId="1D868501" w14:textId="77777777" w:rsidR="00892154" w:rsidRDefault="00892154" w:rsidP="00DD48E4">
      <w:pPr>
        <w:spacing w:line="360" w:lineRule="auto"/>
        <w:jc w:val="both"/>
        <w:rPr>
          <w:rFonts w:ascii="Arial" w:hAnsi="Arial" w:cs="Arial"/>
          <w:noProof/>
          <w:color w:val="FF0000"/>
          <w:sz w:val="24"/>
          <w:szCs w:val="24"/>
        </w:rPr>
        <w:sectPr w:rsidR="00892154" w:rsidSect="002A14DF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F3DA910" w14:textId="50ABBD1C" w:rsidR="002A14DF" w:rsidRPr="00892154" w:rsidRDefault="002A14DF" w:rsidP="002A14DF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92154">
        <w:rPr>
          <w:rFonts w:ascii="Arial" w:hAnsi="Arial" w:cs="Arial"/>
          <w:color w:val="000000" w:themeColor="text1"/>
          <w:sz w:val="22"/>
          <w:szCs w:val="22"/>
        </w:rPr>
        <w:t xml:space="preserve">A la pregunta: ¿Recibió todas las medicinas que le fueron prescritas?, </w:t>
      </w:r>
      <w:r w:rsidR="009E7D8C" w:rsidRPr="00892154">
        <w:rPr>
          <w:rFonts w:ascii="Arial" w:hAnsi="Arial" w:cs="Arial"/>
          <w:color w:val="000000" w:themeColor="text1"/>
          <w:sz w:val="22"/>
          <w:szCs w:val="22"/>
        </w:rPr>
        <w:t>83</w:t>
      </w:r>
      <w:r w:rsidRPr="00892154">
        <w:rPr>
          <w:rFonts w:ascii="Arial" w:hAnsi="Arial" w:cs="Arial"/>
          <w:color w:val="000000" w:themeColor="text1"/>
          <w:sz w:val="22"/>
          <w:szCs w:val="22"/>
        </w:rPr>
        <w:t xml:space="preserve">% respondió SÍ. </w:t>
      </w:r>
      <w:r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El grado de satisfacción con relación a este reactivo la valoración de Muy Buena Calidad. En este reactivo el grado de satisfacción en </w:t>
      </w:r>
      <w:r w:rsidR="009E7D8C" w:rsidRPr="00892154">
        <w:rPr>
          <w:rFonts w:ascii="Arial" w:hAnsi="Arial" w:cs="Arial"/>
          <w:noProof/>
          <w:color w:val="000000" w:themeColor="text1"/>
          <w:sz w:val="22"/>
          <w:szCs w:val="22"/>
        </w:rPr>
        <w:t>los Centros de Salud; Narganá,  Río Sidra,Playon Chico,Tupile</w:t>
      </w:r>
      <w:r w:rsid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 y </w:t>
      </w:r>
      <w:r w:rsidR="009E7D8C" w:rsidRPr="00892154">
        <w:rPr>
          <w:rFonts w:ascii="Arial" w:hAnsi="Arial" w:cs="Arial"/>
          <w:noProof/>
          <w:color w:val="000000" w:themeColor="text1"/>
          <w:sz w:val="22"/>
          <w:szCs w:val="22"/>
        </w:rPr>
        <w:t>Ustupu, obtuvieron una Excelente Calidad. Los Centro de Salud; Puerto Obaldía, Cartí y Achutupu obtuvieron una Muy Buena Calidad. Aquellos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 xml:space="preserve"> C</w:t>
      </w:r>
      <w:r w:rsidR="009E7D8C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entros de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S</w:t>
      </w:r>
      <w:r w:rsidR="009E7D8C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alud que obtuvieron una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B</w:t>
      </w:r>
      <w:r w:rsidR="009E7D8C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uena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="009E7D8C" w:rsidRPr="00892154">
        <w:rPr>
          <w:rFonts w:ascii="Arial" w:hAnsi="Arial" w:cs="Arial"/>
          <w:noProof/>
          <w:color w:val="000000" w:themeColor="text1"/>
          <w:sz w:val="22"/>
          <w:szCs w:val="22"/>
        </w:rPr>
        <w:t>alidad fueron; Hospital Marvel Iglesias de Ailigandí y Río Tigre</w:t>
      </w:r>
      <w:r w:rsidR="00892154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. El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="00892154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entro de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S</w:t>
      </w:r>
      <w:r w:rsidR="00892154" w:rsidRPr="00892154">
        <w:rPr>
          <w:rFonts w:ascii="Arial" w:hAnsi="Arial" w:cs="Arial"/>
          <w:noProof/>
          <w:color w:val="000000" w:themeColor="text1"/>
          <w:sz w:val="22"/>
          <w:szCs w:val="22"/>
        </w:rPr>
        <w:t>alud de Tubuala obtuv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ó</w:t>
      </w:r>
      <w:r w:rsidR="00892154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 una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Mí</w:t>
      </w:r>
      <w:r w:rsidR="00892154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nima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="00892154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alidad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y</w:t>
      </w:r>
      <w:r w:rsidR="00892154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 por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ú</w:t>
      </w:r>
      <w:r w:rsidR="00892154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ltimo el Hospital Rural Inabaguinya obtuvo una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E</w:t>
      </w:r>
      <w:r w:rsidR="00892154"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scasa </w:t>
      </w:r>
      <w:r w:rsidR="00B81E79">
        <w:rPr>
          <w:rFonts w:ascii="Arial" w:hAnsi="Arial" w:cs="Arial"/>
          <w:noProof/>
          <w:color w:val="000000" w:themeColor="text1"/>
          <w:sz w:val="22"/>
          <w:szCs w:val="22"/>
        </w:rPr>
        <w:t>C</w:t>
      </w:r>
      <w:r w:rsidR="00892154" w:rsidRPr="00892154">
        <w:rPr>
          <w:rFonts w:ascii="Arial" w:hAnsi="Arial" w:cs="Arial"/>
          <w:noProof/>
          <w:color w:val="000000" w:themeColor="text1"/>
          <w:sz w:val="22"/>
          <w:szCs w:val="22"/>
        </w:rPr>
        <w:t>alidad.</w:t>
      </w:r>
      <w:r w:rsidRPr="00892154">
        <w:rPr>
          <w:rFonts w:ascii="Arial" w:hAnsi="Arial" w:cs="Arial"/>
          <w:noProof/>
          <w:color w:val="000000" w:themeColor="text1"/>
          <w:sz w:val="22"/>
          <w:szCs w:val="22"/>
        </w:rPr>
        <w:t xml:space="preserve"> </w:t>
      </w:r>
    </w:p>
    <w:p w14:paraId="2B8BC65F" w14:textId="77777777" w:rsidR="002A14DF" w:rsidRPr="00892154" w:rsidRDefault="002A14DF" w:rsidP="002A14DF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</w:p>
    <w:p w14:paraId="2C45F238" w14:textId="77777777" w:rsidR="002A14DF" w:rsidRPr="00892154" w:rsidRDefault="002A14DF" w:rsidP="002A14DF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  <w:r w:rsidRPr="00892154">
        <w:rPr>
          <w:rFonts w:ascii="Arial" w:hAnsi="Arial" w:cs="Arial"/>
          <w:color w:val="000000" w:themeColor="text1"/>
          <w:sz w:val="22"/>
          <w:szCs w:val="22"/>
        </w:rPr>
        <w:t xml:space="preserve">Los productos que, con mayor frecuencia, no fueron despachados al presentar la receta el día de la entrevista fueron: </w:t>
      </w:r>
    </w:p>
    <w:p w14:paraId="126A21AB" w14:textId="77777777" w:rsidR="002A14DF" w:rsidRPr="00892154" w:rsidRDefault="002A14DF" w:rsidP="002A14DF">
      <w:pPr>
        <w:pStyle w:val="Sinespaciado"/>
        <w:rPr>
          <w:rFonts w:ascii="Arial" w:hAnsi="Arial" w:cs="Arial"/>
          <w:color w:val="000000" w:themeColor="text1"/>
          <w:sz w:val="22"/>
          <w:szCs w:val="22"/>
          <w:lang w:val="es-419"/>
        </w:rPr>
        <w:sectPr w:rsidR="002A14DF" w:rsidRPr="00892154" w:rsidSect="002A14DF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C9A5000" w14:textId="286E0364" w:rsidR="002A14DF" w:rsidRPr="00892154" w:rsidRDefault="002A14DF" w:rsidP="00B81E79">
      <w:pPr>
        <w:pStyle w:val="Sinespaciado"/>
        <w:ind w:left="360"/>
        <w:rPr>
          <w:rFonts w:ascii="Arial" w:hAnsi="Arial" w:cs="Arial"/>
          <w:color w:val="000000" w:themeColor="text1"/>
          <w:sz w:val="22"/>
          <w:szCs w:val="22"/>
          <w:lang w:val="es-419"/>
        </w:rPr>
      </w:pPr>
      <w:r w:rsidRPr="00892154">
        <w:rPr>
          <w:rFonts w:ascii="Arial" w:hAnsi="Arial" w:cs="Arial"/>
          <w:color w:val="000000" w:themeColor="text1"/>
          <w:sz w:val="22"/>
          <w:szCs w:val="22"/>
          <w:lang w:val="es-419"/>
        </w:rPr>
        <w:t>Antihipertensivos</w:t>
      </w:r>
      <w:r w:rsidR="00B81E79">
        <w:rPr>
          <w:rFonts w:ascii="Arial" w:hAnsi="Arial" w:cs="Arial"/>
          <w:color w:val="000000" w:themeColor="text1"/>
          <w:sz w:val="22"/>
          <w:szCs w:val="22"/>
          <w:lang w:val="es-419"/>
        </w:rPr>
        <w:t>.                                                  Óvulos vaginales.</w:t>
      </w:r>
    </w:p>
    <w:p w14:paraId="16FBD04B" w14:textId="43125EB9" w:rsidR="002A14DF" w:rsidRPr="00892154" w:rsidRDefault="002A14DF" w:rsidP="00B81E79">
      <w:pPr>
        <w:pStyle w:val="Sinespaciado"/>
        <w:ind w:left="360"/>
        <w:rPr>
          <w:rFonts w:ascii="Arial" w:hAnsi="Arial" w:cs="Arial"/>
          <w:color w:val="000000" w:themeColor="text1"/>
          <w:sz w:val="22"/>
          <w:szCs w:val="22"/>
          <w:lang w:val="es-419"/>
        </w:rPr>
      </w:pPr>
      <w:r w:rsidRPr="00892154">
        <w:rPr>
          <w:rFonts w:ascii="Arial" w:hAnsi="Arial" w:cs="Arial"/>
          <w:color w:val="000000" w:themeColor="text1"/>
          <w:sz w:val="22"/>
          <w:szCs w:val="22"/>
          <w:lang w:val="es-419"/>
        </w:rPr>
        <w:t>An</w:t>
      </w:r>
      <w:r w:rsidR="00892154" w:rsidRPr="00892154">
        <w:rPr>
          <w:rFonts w:ascii="Arial" w:hAnsi="Arial" w:cs="Arial"/>
          <w:color w:val="000000" w:themeColor="text1"/>
          <w:sz w:val="22"/>
          <w:szCs w:val="22"/>
          <w:lang w:val="es-419"/>
        </w:rPr>
        <w:t>tiinflamatorios no esteroideos.</w:t>
      </w:r>
      <w:r w:rsidRPr="00892154">
        <w:rPr>
          <w:rFonts w:ascii="Arial" w:hAnsi="Arial" w:cs="Arial"/>
          <w:color w:val="000000" w:themeColor="text1"/>
          <w:sz w:val="22"/>
          <w:szCs w:val="22"/>
          <w:lang w:val="es-419"/>
        </w:rPr>
        <w:t xml:space="preserve"> </w:t>
      </w:r>
      <w:r w:rsidR="00B81E79">
        <w:rPr>
          <w:rFonts w:ascii="Arial" w:hAnsi="Arial" w:cs="Arial"/>
          <w:color w:val="000000" w:themeColor="text1"/>
          <w:sz w:val="22"/>
          <w:szCs w:val="22"/>
          <w:lang w:val="es-419"/>
        </w:rPr>
        <w:t xml:space="preserve">                         Ivermectina. </w:t>
      </w:r>
    </w:p>
    <w:p w14:paraId="32EC0E56" w14:textId="77777777" w:rsidR="002A14DF" w:rsidRDefault="00B81E79" w:rsidP="00B81E79">
      <w:pPr>
        <w:pStyle w:val="Sinespaciado"/>
        <w:ind w:left="360"/>
        <w:rPr>
          <w:rFonts w:ascii="Arial" w:hAnsi="Arial" w:cs="Arial"/>
          <w:color w:val="000000" w:themeColor="text1"/>
          <w:sz w:val="22"/>
          <w:szCs w:val="22"/>
          <w:lang w:val="es-419"/>
        </w:rPr>
      </w:pPr>
      <w:r>
        <w:rPr>
          <w:rFonts w:ascii="Arial" w:hAnsi="Arial" w:cs="Arial"/>
          <w:color w:val="000000" w:themeColor="text1"/>
          <w:sz w:val="22"/>
          <w:szCs w:val="22"/>
          <w:lang w:val="es-419"/>
        </w:rPr>
        <w:t>Antibióticos</w:t>
      </w:r>
    </w:p>
    <w:p w14:paraId="55727AE0" w14:textId="34011421" w:rsidR="00B81E79" w:rsidRPr="00892154" w:rsidRDefault="00B81E79" w:rsidP="00B81E79">
      <w:pPr>
        <w:pStyle w:val="Sinespaciado"/>
        <w:rPr>
          <w:rFonts w:ascii="Arial" w:hAnsi="Arial" w:cs="Arial"/>
          <w:color w:val="000000" w:themeColor="text1"/>
          <w:sz w:val="22"/>
          <w:szCs w:val="22"/>
          <w:lang w:val="es-419"/>
        </w:rPr>
        <w:sectPr w:rsidR="00B81E79" w:rsidRPr="00892154" w:rsidSect="00892154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rFonts w:ascii="Arial" w:hAnsi="Arial" w:cs="Arial"/>
          <w:color w:val="000000" w:themeColor="text1"/>
          <w:sz w:val="22"/>
          <w:szCs w:val="22"/>
          <w:lang w:val="es-419"/>
        </w:rPr>
        <w:t>.</w:t>
      </w:r>
    </w:p>
    <w:p w14:paraId="517FDD0E" w14:textId="70D5EEEE" w:rsidR="00892154" w:rsidRPr="00892154" w:rsidRDefault="00892154" w:rsidP="00B81E79">
      <w:pPr>
        <w:pStyle w:val="Sinespaciado"/>
        <w:rPr>
          <w:rFonts w:ascii="Arial" w:hAnsi="Arial" w:cs="Arial"/>
          <w:color w:val="000000" w:themeColor="text1"/>
          <w:sz w:val="22"/>
          <w:szCs w:val="22"/>
          <w:lang w:val="es-419"/>
        </w:rPr>
        <w:sectPr w:rsidR="00892154" w:rsidRPr="00892154" w:rsidSect="00892154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F7A266B" w14:textId="369F1084" w:rsidR="00892154" w:rsidRPr="00AA5993" w:rsidRDefault="00892154" w:rsidP="00AA5993">
      <w:pPr>
        <w:pStyle w:val="Sinespaciado"/>
        <w:rPr>
          <w:rFonts w:ascii="Arial" w:hAnsi="Arial" w:cs="Arial"/>
          <w:color w:val="FF0000"/>
          <w:sz w:val="22"/>
          <w:szCs w:val="22"/>
          <w:lang w:val="es-419"/>
        </w:rPr>
        <w:sectPr w:rsidR="00892154" w:rsidRPr="00AA5993" w:rsidSect="00892154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DDE912E" w14:textId="232CD736" w:rsidR="00307080" w:rsidRPr="00BE3074" w:rsidRDefault="00307080" w:rsidP="00BE3074">
      <w:pPr>
        <w:spacing w:line="360" w:lineRule="auto"/>
        <w:jc w:val="both"/>
        <w:rPr>
          <w:rFonts w:ascii="Arial" w:hAnsi="Arial" w:cs="Arial"/>
          <w:noProof/>
          <w:color w:val="FF0000"/>
          <w:sz w:val="24"/>
          <w:szCs w:val="24"/>
        </w:rPr>
        <w:sectPr w:rsidR="00307080" w:rsidRPr="00BE3074" w:rsidSect="00D013D9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6E746EFF" w14:textId="411FB533" w:rsidR="00307080" w:rsidRPr="00BE3074" w:rsidRDefault="00307080" w:rsidP="00BE3074">
      <w:pPr>
        <w:spacing w:line="360" w:lineRule="auto"/>
        <w:jc w:val="both"/>
        <w:rPr>
          <w:rFonts w:ascii="Arial" w:hAnsi="Arial" w:cs="Arial"/>
          <w:sz w:val="22"/>
          <w:szCs w:val="22"/>
        </w:rPr>
        <w:sectPr w:rsidR="00307080" w:rsidRPr="00BE3074" w:rsidSect="00307080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7322E9B8" w14:textId="77777777" w:rsidR="00307080" w:rsidRPr="00307080" w:rsidRDefault="00307080" w:rsidP="00307080">
      <w:pPr>
        <w:spacing w:line="360" w:lineRule="auto"/>
        <w:jc w:val="both"/>
        <w:rPr>
          <w:rFonts w:ascii="Arial" w:hAnsi="Arial" w:cs="Arial"/>
          <w:sz w:val="22"/>
          <w:szCs w:val="22"/>
        </w:rPr>
        <w:sectPr w:rsidR="00307080" w:rsidRPr="00307080" w:rsidSect="00D013D9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7B7D5D13" w14:textId="77777777" w:rsidR="00C81FD1" w:rsidRDefault="00C81FD1" w:rsidP="00C81FD1">
      <w:pPr>
        <w:spacing w:line="360" w:lineRule="auto"/>
        <w:jc w:val="both"/>
        <w:rPr>
          <w:rFonts w:ascii="Arial" w:hAnsi="Arial" w:cs="Arial"/>
          <w:noProof/>
          <w:color w:val="FF0000"/>
          <w:sz w:val="24"/>
          <w:szCs w:val="24"/>
        </w:rPr>
        <w:sectPr w:rsidR="00C81FD1" w:rsidSect="00617864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3CB9D4D" w14:textId="23F5101C" w:rsidR="00C56338" w:rsidRPr="009C35A6" w:rsidRDefault="00BA2404" w:rsidP="009C35A6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C56338" w:rsidRPr="009C35A6" w:rsidSect="00307080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:lang w:eastAsia="es-P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5386CB" wp14:editId="6939F4DF">
                <wp:simplePos x="0" y="0"/>
                <wp:positionH relativeFrom="margin">
                  <wp:align>left</wp:align>
                </wp:positionH>
                <wp:positionV relativeFrom="paragraph">
                  <wp:posOffset>4796312</wp:posOffset>
                </wp:positionV>
                <wp:extent cx="3998595" cy="254000"/>
                <wp:effectExtent l="0" t="0" r="1905" b="0"/>
                <wp:wrapNone/>
                <wp:docPr id="55171683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8595" cy="25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957F6D" w14:textId="055B3DA9" w:rsidR="00307080" w:rsidRDefault="00307080" w:rsidP="00307080">
                            <w:pPr>
                              <w:pStyle w:val="Prrafodelista"/>
                              <w:spacing w:line="360" w:lineRule="auto"/>
                              <w:ind w:left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F0D6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eastAsia="es-MX"/>
                              </w:rPr>
                              <w:t>Encuesta de Satisfacción del Usuario Externo. DME-DPSS. 202</w:t>
                            </w:r>
                            <w:r w:rsidR="00866D6E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eastAsia="es-MX"/>
                              </w:rPr>
                              <w:t>5.</w:t>
                            </w:r>
                          </w:p>
                          <w:p w14:paraId="114657FC" w14:textId="77777777" w:rsidR="00307080" w:rsidRDefault="00307080" w:rsidP="003070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386CB" id="_x0000_s1038" type="#_x0000_t202" style="position:absolute;left:0;text-align:left;margin-left:0;margin-top:377.65pt;width:314.85pt;height:20pt;z-index:2516910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" fillcolor="window" stroked="f" strokeweight=".5pt">
                <v:textbox>
                  <w:txbxContent>
                    <w:p w14:paraId="5B957F6D" w14:textId="055B3DA9" w:rsidR="00307080" w:rsidRDefault="00307080" w:rsidP="00307080">
                      <w:pPr>
                        <w:pStyle w:val="Prrafodelista"/>
                        <w:spacing w:line="36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7F0D6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eastAsia="es-MX"/>
                        </w:rPr>
                        <w:t>Encuesta de Satisfacción del Usuario Externo. DME-DPSS. 202</w:t>
                      </w:r>
                      <w:r w:rsidR="00866D6E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eastAsia="es-MX"/>
                        </w:rPr>
                        <w:t>5.</w:t>
                      </w:r>
                    </w:p>
                    <w:p w14:paraId="114657FC" w14:textId="77777777" w:rsidR="00307080" w:rsidRDefault="00307080" w:rsidP="00307080"/>
                  </w:txbxContent>
                </v:textbox>
                <w10:wrap anchorx="margin"/>
              </v:shape>
            </w:pict>
          </mc:Fallback>
        </mc:AlternateContent>
      </w:r>
    </w:p>
    <w:p w14:paraId="68C9130B" w14:textId="0B0825DF" w:rsidR="00FF3687" w:rsidRDefault="00880B9F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B92802">
        <w:rPr>
          <w:rFonts w:ascii="Arial" w:hAnsi="Arial" w:cs="Arial"/>
          <w:b/>
          <w:bCs/>
          <w:sz w:val="22"/>
          <w:szCs w:val="22"/>
        </w:rPr>
        <w:lastRenderedPageBreak/>
        <w:t xml:space="preserve">Atención personalizada </w:t>
      </w:r>
    </w:p>
    <w:p w14:paraId="5D02A548" w14:textId="77777777" w:rsidR="00B92802" w:rsidRPr="00B92802" w:rsidRDefault="00B92802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B4DFF5C" w14:textId="7595F944" w:rsidR="00880B9F" w:rsidRPr="00B92802" w:rsidRDefault="00880B9F" w:rsidP="00B92802">
      <w:pPr>
        <w:pStyle w:val="Prrafodelista"/>
        <w:spacing w:line="360" w:lineRule="auto"/>
        <w:ind w:left="426"/>
        <w:jc w:val="both"/>
        <w:rPr>
          <w:rFonts w:ascii="Arial" w:hAnsi="Arial" w:cs="Arial"/>
          <w:b/>
          <w:bCs/>
          <w:sz w:val="22"/>
          <w:szCs w:val="22"/>
        </w:rPr>
      </w:pPr>
      <w:r w:rsidRPr="00B92802">
        <w:rPr>
          <w:rFonts w:ascii="Arial" w:hAnsi="Arial" w:cs="Arial"/>
          <w:b/>
          <w:bCs/>
          <w:sz w:val="22"/>
          <w:szCs w:val="22"/>
        </w:rPr>
        <w:t>Tiempo que duró la atención que le brindo el profesional de salud</w:t>
      </w:r>
      <w:r w:rsidR="003622C6" w:rsidRPr="00B92802">
        <w:rPr>
          <w:rFonts w:ascii="Arial" w:hAnsi="Arial" w:cs="Arial"/>
          <w:b/>
          <w:bCs/>
          <w:sz w:val="22"/>
          <w:szCs w:val="22"/>
        </w:rPr>
        <w:t>.</w:t>
      </w:r>
    </w:p>
    <w:p w14:paraId="0DB14BDA" w14:textId="77777777" w:rsidR="003622C6" w:rsidRDefault="003622C6" w:rsidP="003622C6">
      <w:pPr>
        <w:pStyle w:val="Prrafodelista"/>
        <w:spacing w:line="360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</w:p>
    <w:p w14:paraId="42E04B58" w14:textId="77777777" w:rsidR="00B92802" w:rsidRPr="003A5DD0" w:rsidRDefault="00B92802" w:rsidP="003622C6">
      <w:pPr>
        <w:pStyle w:val="Prrafodelista"/>
        <w:spacing w:line="360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  <w:sectPr w:rsidR="00B92802" w:rsidRPr="003A5DD0" w:rsidSect="00307080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3FC11F9E" w14:textId="42231B19" w:rsidR="004E725A" w:rsidRPr="003A5DD0" w:rsidRDefault="00086B0F" w:rsidP="004E725A">
      <w:pPr>
        <w:pStyle w:val="Prrafodelista"/>
        <w:spacing w:line="360" w:lineRule="auto"/>
        <w:ind w:left="426"/>
        <w:jc w:val="center"/>
        <w:rPr>
          <w:rFonts w:ascii="Arial" w:hAnsi="Arial" w:cs="Arial"/>
          <w:b/>
          <w:bCs/>
          <w:sz w:val="24"/>
          <w:szCs w:val="24"/>
          <w:lang w:eastAsia="es-MX"/>
        </w:rPr>
        <w:sectPr w:rsidR="004E725A" w:rsidRPr="003A5DD0" w:rsidSect="00307080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086B0F">
        <w:rPr>
          <w:rFonts w:ascii="Arial" w:hAnsi="Arial" w:cs="Arial"/>
          <w:noProof/>
        </w:rPr>
        <w:drawing>
          <wp:inline distT="0" distB="0" distL="0" distR="0" wp14:anchorId="57D35E8E" wp14:editId="18883DF6">
            <wp:extent cx="6477000" cy="4686300"/>
            <wp:effectExtent l="0" t="0" r="0" b="0"/>
            <wp:docPr id="95190549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1D0778C-884A-4224-4F88-8D52AD9522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9B9DA5C" w14:textId="0E147052" w:rsidR="003622C6" w:rsidRPr="00D71A28" w:rsidRDefault="00002903" w:rsidP="00D71A28">
      <w:pPr>
        <w:spacing w:line="360" w:lineRule="auto"/>
        <w:rPr>
          <w:rFonts w:ascii="Arial" w:hAnsi="Arial" w:cs="Arial"/>
          <w:b/>
          <w:bCs/>
          <w:sz w:val="18"/>
          <w:szCs w:val="18"/>
          <w:lang w:eastAsia="es-MX"/>
        </w:rPr>
      </w:pPr>
      <w:r>
        <w:rPr>
          <w:rFonts w:ascii="Arial" w:hAnsi="Arial" w:cs="Arial"/>
          <w:b/>
          <w:bCs/>
          <w:sz w:val="18"/>
          <w:szCs w:val="18"/>
          <w:lang w:eastAsia="es-MX"/>
        </w:rPr>
        <w:t xml:space="preserve">        </w:t>
      </w:r>
      <w:r w:rsidR="00696AC9" w:rsidRPr="00D71A28">
        <w:rPr>
          <w:rFonts w:ascii="Arial" w:hAnsi="Arial" w:cs="Arial"/>
          <w:b/>
          <w:bCs/>
          <w:sz w:val="18"/>
          <w:szCs w:val="18"/>
          <w:lang w:eastAsia="es-MX"/>
        </w:rPr>
        <w:t>Encuesta de Satisfacción del Usuario Externo. DME</w:t>
      </w:r>
      <w:r w:rsidR="003A5DD0" w:rsidRPr="00D71A28">
        <w:rPr>
          <w:rFonts w:ascii="Arial" w:hAnsi="Arial" w:cs="Arial"/>
          <w:b/>
          <w:bCs/>
          <w:sz w:val="18"/>
          <w:szCs w:val="18"/>
          <w:lang w:eastAsia="es-MX"/>
        </w:rPr>
        <w:t xml:space="preserve"> </w:t>
      </w:r>
      <w:r w:rsidR="00696AC9" w:rsidRPr="00D71A28">
        <w:rPr>
          <w:rFonts w:ascii="Arial" w:hAnsi="Arial" w:cs="Arial"/>
          <w:b/>
          <w:bCs/>
          <w:sz w:val="18"/>
          <w:szCs w:val="18"/>
          <w:lang w:eastAsia="es-MX"/>
        </w:rPr>
        <w:t>DPSS. 202</w:t>
      </w:r>
      <w:r w:rsidR="00866D6E">
        <w:rPr>
          <w:rFonts w:ascii="Arial" w:hAnsi="Arial" w:cs="Arial"/>
          <w:b/>
          <w:bCs/>
          <w:sz w:val="18"/>
          <w:szCs w:val="18"/>
          <w:lang w:eastAsia="es-MX"/>
        </w:rPr>
        <w:t>5.</w:t>
      </w:r>
    </w:p>
    <w:p w14:paraId="475C3882" w14:textId="51EB9DFD" w:rsidR="00002903" w:rsidRPr="00B92802" w:rsidRDefault="00002903" w:rsidP="00002903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9" w:name="_Hlk208096757"/>
      <w:r w:rsidRPr="00B92802">
        <w:rPr>
          <w:rFonts w:ascii="Arial" w:hAnsi="Arial" w:cs="Arial"/>
          <w:color w:val="000000" w:themeColor="text1"/>
          <w:sz w:val="22"/>
          <w:szCs w:val="22"/>
        </w:rPr>
        <w:t xml:space="preserve">La valoración global sobre el tiempo que duró la atención fue </w:t>
      </w:r>
      <w:r w:rsidR="00841BD4" w:rsidRPr="00B92802">
        <w:rPr>
          <w:rFonts w:ascii="Arial" w:hAnsi="Arial" w:cs="Arial"/>
          <w:color w:val="000000" w:themeColor="text1"/>
          <w:sz w:val="22"/>
          <w:szCs w:val="22"/>
        </w:rPr>
        <w:t>79</w:t>
      </w:r>
      <w:r w:rsidRPr="00B92802">
        <w:rPr>
          <w:rFonts w:ascii="Arial" w:hAnsi="Arial" w:cs="Arial"/>
          <w:color w:val="000000" w:themeColor="text1"/>
          <w:sz w:val="22"/>
          <w:szCs w:val="22"/>
        </w:rPr>
        <w:t xml:space="preserve">% </w:t>
      </w:r>
      <w:r w:rsidR="00B92802" w:rsidRPr="00B92802">
        <w:rPr>
          <w:rFonts w:ascii="Arial" w:hAnsi="Arial" w:cs="Arial"/>
          <w:color w:val="000000" w:themeColor="text1"/>
          <w:sz w:val="22"/>
          <w:szCs w:val="22"/>
        </w:rPr>
        <w:t>considerándose</w:t>
      </w:r>
      <w:r w:rsidR="00841BD4" w:rsidRPr="00B92802">
        <w:rPr>
          <w:rFonts w:ascii="Arial" w:hAnsi="Arial" w:cs="Arial"/>
          <w:color w:val="000000" w:themeColor="text1"/>
          <w:sz w:val="22"/>
          <w:szCs w:val="22"/>
        </w:rPr>
        <w:t xml:space="preserve"> con una Buena Calidad. </w:t>
      </w:r>
      <w:r w:rsidRPr="00B92802">
        <w:rPr>
          <w:rFonts w:ascii="Arial" w:hAnsi="Arial" w:cs="Arial"/>
          <w:color w:val="000000" w:themeColor="text1"/>
          <w:sz w:val="22"/>
          <w:szCs w:val="22"/>
        </w:rPr>
        <w:t>Se considera satisfactorio la suma de Más de 15 minutos y de 15 a 10 minutos de tiempo de atención.</w:t>
      </w:r>
      <w:bookmarkEnd w:id="9"/>
    </w:p>
    <w:p w14:paraId="37F0A905" w14:textId="77777777" w:rsidR="00002903" w:rsidRDefault="00002903" w:rsidP="00002903">
      <w:pPr>
        <w:pStyle w:val="Sinespaciado"/>
        <w:jc w:val="both"/>
        <w:rPr>
          <w:rFonts w:ascii="Arial" w:hAnsi="Arial" w:cs="Arial"/>
          <w:color w:val="FF0000"/>
          <w:sz w:val="22"/>
          <w:szCs w:val="22"/>
        </w:rPr>
      </w:pPr>
    </w:p>
    <w:p w14:paraId="504DFF79" w14:textId="77777777" w:rsidR="00B92802" w:rsidRDefault="00B92802" w:rsidP="002E18D8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7595C298" w14:textId="77777777" w:rsidR="00B92802" w:rsidRDefault="00B92802" w:rsidP="002E18D8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643CA305" w14:textId="77777777" w:rsidR="00B92802" w:rsidRDefault="00B92802" w:rsidP="002E18D8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D73F885" w14:textId="77777777" w:rsidR="00B92802" w:rsidRDefault="00B92802" w:rsidP="002E18D8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3F1D3D8" w14:textId="77777777" w:rsidR="00B92802" w:rsidRDefault="00B92802" w:rsidP="002E18D8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3AB60256" w14:textId="77777777" w:rsidR="00B92802" w:rsidRDefault="00B92802" w:rsidP="002E18D8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742DE66" w14:textId="6F58BF76" w:rsidR="002E18D8" w:rsidRPr="00E0356F" w:rsidRDefault="002E18D8" w:rsidP="002E18D8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lastRenderedPageBreak/>
        <w:t xml:space="preserve">¿El personal de salud le llamó por su nombre? </w:t>
      </w:r>
    </w:p>
    <w:p w14:paraId="5DE21676" w14:textId="77777777" w:rsidR="003622C6" w:rsidRDefault="003622C6" w:rsidP="003622C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7A6A5A3" w14:textId="6F0F7723" w:rsidR="00002903" w:rsidRDefault="00B92802" w:rsidP="00B9280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F5A6829" wp14:editId="44DC1BE9">
            <wp:extent cx="5638800" cy="3790950"/>
            <wp:effectExtent l="0" t="0" r="0" b="0"/>
            <wp:docPr id="82964629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17AF99C-D6C3-A039-181A-BBB4073FC7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24B7927" w14:textId="77777777" w:rsidR="00002903" w:rsidRDefault="00002903" w:rsidP="00B9280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1CFB4F3" w14:textId="42BDCD1C" w:rsidR="00B92802" w:rsidRPr="00B92802" w:rsidRDefault="00B92802" w:rsidP="00B92802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eastAsia="es-MX"/>
        </w:rPr>
        <w:sectPr w:rsidR="00B92802" w:rsidRPr="00B92802" w:rsidSect="00002903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D71A28">
        <w:rPr>
          <w:rFonts w:ascii="Arial" w:hAnsi="Arial" w:cs="Arial"/>
          <w:b/>
          <w:bCs/>
          <w:sz w:val="18"/>
          <w:szCs w:val="18"/>
          <w:lang w:eastAsia="es-MX"/>
        </w:rPr>
        <w:t>Encuesta de Satisfacción del Usuario Externo. DME DPSS. 202</w:t>
      </w:r>
      <w:r>
        <w:rPr>
          <w:rFonts w:ascii="Arial" w:hAnsi="Arial" w:cs="Arial"/>
          <w:b/>
          <w:bCs/>
          <w:sz w:val="18"/>
          <w:szCs w:val="18"/>
          <w:lang w:eastAsia="es-MX"/>
        </w:rPr>
        <w:t>5.</w:t>
      </w:r>
    </w:p>
    <w:p w14:paraId="63FACE3F" w14:textId="0A767574" w:rsidR="002E18D8" w:rsidRPr="00B92802" w:rsidRDefault="002E18D8" w:rsidP="00B92802">
      <w:pPr>
        <w:spacing w:after="0" w:line="240" w:lineRule="auto"/>
        <w:jc w:val="both"/>
        <w:rPr>
          <w:sz w:val="24"/>
          <w:szCs w:val="24"/>
        </w:rPr>
        <w:sectPr w:rsidR="002E18D8" w:rsidRPr="00B92802" w:rsidSect="00307080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bookmarkStart w:id="10" w:name="_Hlk208097588"/>
    </w:p>
    <w:p w14:paraId="7685E3A8" w14:textId="5F238AA7" w:rsidR="002E18D8" w:rsidRPr="00B92802" w:rsidRDefault="002E18D8" w:rsidP="00B92802">
      <w:pPr>
        <w:spacing w:after="0" w:line="24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92802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B92802" w:rsidRPr="00B92802">
        <w:rPr>
          <w:rFonts w:ascii="Arial" w:hAnsi="Arial" w:cs="Arial"/>
          <w:color w:val="000000" w:themeColor="text1"/>
          <w:sz w:val="22"/>
          <w:szCs w:val="22"/>
        </w:rPr>
        <w:t>98</w:t>
      </w:r>
      <w:r w:rsidRPr="00B92802">
        <w:rPr>
          <w:rFonts w:ascii="Arial" w:hAnsi="Arial" w:cs="Arial"/>
          <w:color w:val="000000" w:themeColor="text1"/>
          <w:sz w:val="22"/>
          <w:szCs w:val="22"/>
        </w:rPr>
        <w:t>% de los entrevistados</w:t>
      </w:r>
      <w:r w:rsidR="00B92802" w:rsidRPr="00B92802">
        <w:rPr>
          <w:rFonts w:ascii="Arial" w:hAnsi="Arial" w:cs="Arial"/>
          <w:color w:val="000000" w:themeColor="text1"/>
          <w:sz w:val="22"/>
          <w:szCs w:val="22"/>
        </w:rPr>
        <w:t xml:space="preserve"> de las doce</w:t>
      </w:r>
      <w:r w:rsidRPr="00B92802">
        <w:rPr>
          <w:rFonts w:ascii="Arial" w:hAnsi="Arial" w:cs="Arial"/>
          <w:color w:val="000000" w:themeColor="text1"/>
          <w:sz w:val="22"/>
          <w:szCs w:val="22"/>
        </w:rPr>
        <w:t xml:space="preserve"> instalaciones respondieron que el personal de salud los llamó por su nombre, lo cual corresponde a una Excelente Calidad. </w:t>
      </w:r>
      <w:bookmarkEnd w:id="10"/>
      <w:r w:rsidR="00B92802" w:rsidRPr="00B92802">
        <w:rPr>
          <w:rFonts w:ascii="Arial" w:hAnsi="Arial" w:cs="Arial"/>
          <w:color w:val="000000" w:themeColor="text1"/>
          <w:sz w:val="22"/>
          <w:szCs w:val="22"/>
        </w:rPr>
        <w:t>La mayor parte d</w:t>
      </w:r>
      <w:r w:rsidR="00B92802">
        <w:rPr>
          <w:rFonts w:ascii="Arial" w:hAnsi="Arial" w:cs="Arial"/>
          <w:color w:val="000000" w:themeColor="text1"/>
          <w:sz w:val="22"/>
          <w:szCs w:val="22"/>
        </w:rPr>
        <w:t>e</w:t>
      </w:r>
      <w:r w:rsidR="00B92802" w:rsidRPr="00B92802">
        <w:rPr>
          <w:rFonts w:ascii="Arial" w:hAnsi="Arial" w:cs="Arial"/>
          <w:color w:val="000000" w:themeColor="text1"/>
          <w:sz w:val="22"/>
          <w:szCs w:val="22"/>
        </w:rPr>
        <w:t xml:space="preserve"> las instalaciones obtuvieron una excelente calidad excepto el C.S. de Río Sidra que obtuvo una buena calidad. </w:t>
      </w:r>
    </w:p>
    <w:p w14:paraId="3911BAF8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0DE10BA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65FBD9B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6FC53FA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B0F8DC3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0D278C7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E828310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5FEE882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E6B82C8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556E922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F6D65F4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B2D7E6A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5A693B9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43C638F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3DD4639" w14:textId="77777777" w:rsidR="00B92802" w:rsidRDefault="00B92802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97B9EFE" w14:textId="0BC446D0" w:rsidR="002E18D8" w:rsidRDefault="002E18D8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¿Mantuvo contacto visual durante la atención?</w:t>
      </w:r>
    </w:p>
    <w:p w14:paraId="5A285973" w14:textId="77777777" w:rsidR="00741B3C" w:rsidRDefault="00741B3C" w:rsidP="002E18D8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C4126BA" w14:textId="77777777" w:rsidR="002E18D8" w:rsidRDefault="002E18D8" w:rsidP="00926FDD">
      <w:pPr>
        <w:spacing w:after="0" w:line="240" w:lineRule="auto"/>
        <w:jc w:val="both"/>
        <w:rPr>
          <w:rFonts w:ascii="Arial" w:hAnsi="Arial" w:cs="Arial"/>
          <w:strike/>
          <w:color w:val="FF0000"/>
          <w:sz w:val="22"/>
          <w:szCs w:val="22"/>
        </w:rPr>
      </w:pPr>
    </w:p>
    <w:p w14:paraId="31078A07" w14:textId="162441BF" w:rsidR="002E18D8" w:rsidRPr="002E18D8" w:rsidRDefault="002E18D8" w:rsidP="00926FDD">
      <w:pPr>
        <w:spacing w:after="0" w:line="240" w:lineRule="auto"/>
        <w:jc w:val="both"/>
        <w:rPr>
          <w:rFonts w:ascii="Arial" w:hAnsi="Arial" w:cs="Arial"/>
          <w:strike/>
          <w:color w:val="FF0000"/>
          <w:sz w:val="22"/>
          <w:szCs w:val="22"/>
        </w:rPr>
        <w:sectPr w:rsidR="002E18D8" w:rsidRPr="002E18D8" w:rsidSect="002E18D8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C60EFAA" w14:textId="77777777" w:rsidR="003622C6" w:rsidRDefault="00B92802" w:rsidP="00926FDD">
      <w:pPr>
        <w:spacing w:after="0" w:line="240" w:lineRule="auto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3B017FBE" wp14:editId="09E19646">
            <wp:extent cx="5791200" cy="4322445"/>
            <wp:effectExtent l="0" t="0" r="0" b="1905"/>
            <wp:docPr id="129485229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8E98831-A8B5-CC5F-5A44-4E4CB0FC1D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85DBD2B" w14:textId="7D90E72C" w:rsidR="00741B3C" w:rsidRPr="003A5DD0" w:rsidRDefault="00741B3C" w:rsidP="00926FDD">
      <w:pPr>
        <w:spacing w:after="0" w:line="240" w:lineRule="auto"/>
        <w:jc w:val="both"/>
        <w:rPr>
          <w:sz w:val="24"/>
          <w:szCs w:val="24"/>
        </w:rPr>
        <w:sectPr w:rsidR="00741B3C" w:rsidRPr="003A5DD0" w:rsidSect="002E18D8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190B89D4" w14:textId="77777777" w:rsidR="00741B3C" w:rsidRDefault="00741B3C" w:rsidP="00926FDD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eastAsia="es-MX"/>
        </w:rPr>
      </w:pPr>
    </w:p>
    <w:p w14:paraId="4D9D1DD5" w14:textId="4727C78B" w:rsidR="00741B3C" w:rsidRPr="00B92802" w:rsidRDefault="00741B3C" w:rsidP="00926FDD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eastAsia="es-MX"/>
        </w:rPr>
        <w:sectPr w:rsidR="00741B3C" w:rsidRPr="00B92802" w:rsidSect="00741B3C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D71A28">
        <w:rPr>
          <w:rFonts w:ascii="Arial" w:hAnsi="Arial" w:cs="Arial"/>
          <w:b/>
          <w:bCs/>
          <w:sz w:val="18"/>
          <w:szCs w:val="18"/>
          <w:lang w:eastAsia="es-MX"/>
        </w:rPr>
        <w:t>Encuesta de Satisfacción del Usuario Externo. DME</w:t>
      </w:r>
      <w:r w:rsidR="00325BE9">
        <w:rPr>
          <w:rFonts w:ascii="Arial" w:hAnsi="Arial" w:cs="Arial"/>
          <w:b/>
          <w:bCs/>
          <w:sz w:val="18"/>
          <w:szCs w:val="18"/>
          <w:lang w:eastAsia="es-MX"/>
        </w:rPr>
        <w:t xml:space="preserve"> -</w:t>
      </w:r>
      <w:r w:rsidRPr="00D71A28">
        <w:rPr>
          <w:rFonts w:ascii="Arial" w:hAnsi="Arial" w:cs="Arial"/>
          <w:b/>
          <w:bCs/>
          <w:sz w:val="18"/>
          <w:szCs w:val="18"/>
          <w:lang w:eastAsia="es-MX"/>
        </w:rPr>
        <w:t xml:space="preserve"> DPSS. 20</w:t>
      </w:r>
      <w:r w:rsidR="00325BE9">
        <w:rPr>
          <w:rFonts w:ascii="Arial" w:hAnsi="Arial" w:cs="Arial"/>
          <w:b/>
          <w:bCs/>
          <w:sz w:val="18"/>
          <w:szCs w:val="18"/>
          <w:lang w:eastAsia="es-MX"/>
        </w:rPr>
        <w:t>25</w:t>
      </w:r>
    </w:p>
    <w:p w14:paraId="3E22C39D" w14:textId="77777777" w:rsidR="00630D0D" w:rsidRPr="003A5DD0" w:rsidRDefault="00630D0D" w:rsidP="00926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  <w:sectPr w:rsidR="00630D0D" w:rsidRPr="003A5DD0" w:rsidSect="002E18D8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7C741FF" w14:textId="77777777" w:rsidR="002E18D8" w:rsidRDefault="002E18D8" w:rsidP="00926FDD">
      <w:pPr>
        <w:spacing w:after="0" w:line="240" w:lineRule="auto"/>
        <w:jc w:val="both"/>
        <w:rPr>
          <w:rFonts w:ascii="Arial" w:hAnsi="Arial" w:cs="Arial"/>
          <w:b/>
          <w:bCs/>
          <w:noProof/>
          <w:sz w:val="22"/>
          <w:szCs w:val="22"/>
          <w:lang w:eastAsia="es-PA"/>
        </w:rPr>
        <w:sectPr w:rsidR="002E18D8" w:rsidSect="002E18D8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2E4C2C1" w14:textId="3219437B" w:rsidR="008447CB" w:rsidRPr="00741B3C" w:rsidRDefault="00406B30" w:rsidP="00926FDD">
      <w:pPr>
        <w:spacing w:after="0" w:line="240" w:lineRule="auto"/>
        <w:jc w:val="both"/>
        <w:rPr>
          <w:sz w:val="24"/>
          <w:szCs w:val="24"/>
        </w:rPr>
        <w:sectPr w:rsidR="008447CB" w:rsidRPr="00741B3C" w:rsidSect="00307080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rFonts w:ascii="Arial" w:hAnsi="Arial" w:cs="Arial"/>
          <w:b/>
          <w:bCs/>
          <w:noProof/>
          <w:sz w:val="22"/>
          <w:szCs w:val="22"/>
          <w:lang w:eastAsia="es-P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F7B3508" wp14:editId="0603E00C">
                <wp:simplePos x="0" y="0"/>
                <wp:positionH relativeFrom="margin">
                  <wp:align>left</wp:align>
                </wp:positionH>
                <wp:positionV relativeFrom="paragraph">
                  <wp:posOffset>4439508</wp:posOffset>
                </wp:positionV>
                <wp:extent cx="3779199" cy="285750"/>
                <wp:effectExtent l="0" t="0" r="0" b="0"/>
                <wp:wrapNone/>
                <wp:docPr id="277700438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199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1376BB" w14:textId="5527C16D" w:rsidR="00AD05BA" w:rsidRPr="0090464E" w:rsidRDefault="00AD05BA" w:rsidP="00AD05B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0464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Encuesta de Satisfacción del Usuario Externo. DME-DPSS. 202</w:t>
                            </w:r>
                            <w:r w:rsidR="00866D6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B3508" id="Cuadro de texto 2" o:spid="_x0000_s1039" type="#_x0000_t202" style="position:absolute;left:0;text-align:left;margin-left:0;margin-top:349.55pt;width:297.55pt;height:22.5pt;z-index:251731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" fillcolor="window" stroked="f" strokeweight=".5pt">
                <v:textbox>
                  <w:txbxContent>
                    <w:p w14:paraId="221376BB" w14:textId="5527C16D" w:rsidR="00AD05BA" w:rsidRPr="0090464E" w:rsidRDefault="00AD05BA" w:rsidP="00AD05BA">
                      <w:pPr>
                        <w:rPr>
                          <w:sz w:val="22"/>
                          <w:szCs w:val="22"/>
                        </w:rPr>
                      </w:pPr>
                      <w:r w:rsidRPr="0090464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Encuesta de Satisfacción del Usuario Externo. DME-DPSS. 202</w:t>
                      </w:r>
                      <w:r w:rsidR="00866D6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BA5DD5" w14:textId="251FC3F2" w:rsidR="00AD05BA" w:rsidRPr="00741B3C" w:rsidRDefault="00AD05BA" w:rsidP="00926FDD">
      <w:pPr>
        <w:spacing w:after="0" w:line="24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41B3C">
        <w:rPr>
          <w:rFonts w:ascii="Arial" w:hAnsi="Arial" w:cs="Arial"/>
          <w:color w:val="000000" w:themeColor="text1"/>
          <w:sz w:val="22"/>
          <w:szCs w:val="22"/>
        </w:rPr>
        <w:t>El 9</w:t>
      </w:r>
      <w:r w:rsidR="00741B3C" w:rsidRPr="00741B3C">
        <w:rPr>
          <w:rFonts w:ascii="Arial" w:hAnsi="Arial" w:cs="Arial"/>
          <w:color w:val="000000" w:themeColor="text1"/>
          <w:sz w:val="22"/>
          <w:szCs w:val="22"/>
        </w:rPr>
        <w:t>7</w:t>
      </w:r>
      <w:r w:rsidRPr="00741B3C">
        <w:rPr>
          <w:rFonts w:ascii="Arial" w:hAnsi="Arial" w:cs="Arial"/>
          <w:color w:val="000000" w:themeColor="text1"/>
          <w:sz w:val="22"/>
          <w:szCs w:val="22"/>
        </w:rPr>
        <w:t xml:space="preserve"> % de los entrevistados a nivel regional respondieron que el personal de salud mantuvo contacto visual con ellos durante la atención lo cual representa una excelente calidad</w:t>
      </w:r>
      <w:r w:rsidR="008447CB" w:rsidRPr="00741B3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1E1A68C" w14:textId="77777777" w:rsidR="008447CB" w:rsidRPr="00741B3C" w:rsidRDefault="008447CB" w:rsidP="00741B3C">
      <w:pPr>
        <w:spacing w:after="0" w:line="24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B4D4D6A" w14:textId="3C0A7EA0" w:rsidR="004B030B" w:rsidRPr="008447CB" w:rsidRDefault="004B030B" w:rsidP="008447CB">
      <w:pPr>
        <w:spacing w:after="0" w:line="240" w:lineRule="auto"/>
        <w:jc w:val="both"/>
        <w:rPr>
          <w:rFonts w:ascii="Arial" w:hAnsi="Arial" w:cs="Arial"/>
          <w:color w:val="EE0000"/>
          <w:sz w:val="22"/>
          <w:szCs w:val="22"/>
        </w:rPr>
        <w:sectPr w:rsidR="004B030B" w:rsidRPr="008447CB" w:rsidSect="008447CB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7396185" w14:textId="77777777" w:rsidR="004B030B" w:rsidRPr="002A4022" w:rsidRDefault="004B030B" w:rsidP="004B030B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  <w:sectPr w:rsidR="004B030B" w:rsidRPr="002A4022" w:rsidSect="004B030B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¿Fue atendido por un médico, enfermera u odontólogo?</w:t>
      </w:r>
    </w:p>
    <w:p w14:paraId="1F5F10B2" w14:textId="77777777" w:rsidR="004B030B" w:rsidRPr="008C2E50" w:rsidRDefault="004B030B" w:rsidP="004B030B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1D104D4A" w14:textId="73AC82B9" w:rsidR="004B030B" w:rsidRPr="002A4022" w:rsidRDefault="004B030B" w:rsidP="004B030B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>
        <w:rPr>
          <w:rFonts w:ascii="Arial" w:hAnsi="Arial" w:cs="Arial"/>
          <w:color w:val="000000" w:themeColor="text1"/>
          <w:sz w:val="22"/>
          <w:szCs w:val="22"/>
        </w:rPr>
        <w:t>94</w:t>
      </w:r>
      <w:r w:rsidRPr="002A4022">
        <w:rPr>
          <w:rFonts w:ascii="Arial" w:hAnsi="Arial" w:cs="Arial"/>
          <w:color w:val="000000" w:themeColor="text1"/>
          <w:sz w:val="22"/>
          <w:szCs w:val="22"/>
        </w:rPr>
        <w:t xml:space="preserve">% de los entrevistados respondieron que fueron atendidos por un médico, un odontólogo o una enfermera. </w:t>
      </w:r>
    </w:p>
    <w:p w14:paraId="1571D472" w14:textId="77777777" w:rsidR="004B030B" w:rsidRPr="002A4022" w:rsidRDefault="004B030B" w:rsidP="004B030B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</w:p>
    <w:p w14:paraId="115BC268" w14:textId="77777777" w:rsidR="00B92802" w:rsidRDefault="00B92802" w:rsidP="004B030B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849E0AD" w14:textId="77777777" w:rsidR="00B92802" w:rsidRDefault="00B92802" w:rsidP="004B030B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8AE20D5" w14:textId="77777777" w:rsidR="00B92802" w:rsidRDefault="00B92802" w:rsidP="004B030B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A9B0D4B" w14:textId="77777777" w:rsidR="00B92802" w:rsidRDefault="00B92802" w:rsidP="004B030B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A1439BF" w14:textId="77777777" w:rsidR="00B92802" w:rsidRDefault="00B92802" w:rsidP="004B030B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AEFD49B" w14:textId="500719DD" w:rsidR="004B030B" w:rsidRDefault="004B030B" w:rsidP="004B030B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¿Se le preguntó si sufría de alguna enfermedad?</w:t>
      </w:r>
    </w:p>
    <w:p w14:paraId="3CDA388A" w14:textId="7CD6D719" w:rsidR="00046690" w:rsidRPr="003A5DD0" w:rsidRDefault="00046690" w:rsidP="008447CB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es-MX"/>
        </w:rPr>
        <w:sectPr w:rsidR="00046690" w:rsidRPr="003A5DD0" w:rsidSect="008447CB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E97D164" w14:textId="77777777" w:rsidR="008F43AB" w:rsidRPr="0090464E" w:rsidRDefault="008F43AB" w:rsidP="008447CB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  <w:sectPr w:rsidR="008F43AB" w:rsidRPr="0090464E" w:rsidSect="008447CB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7E99A419" w14:textId="77777777" w:rsidR="008447CB" w:rsidRDefault="008447CB" w:rsidP="008447CB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D100BE1" w14:textId="77777777" w:rsidR="004B030B" w:rsidRDefault="004B030B" w:rsidP="008447CB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  <w:sectPr w:rsidR="004B030B" w:rsidSect="00046690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74B0E5B1" w14:textId="741A281C" w:rsidR="008F43AB" w:rsidRPr="008447CB" w:rsidRDefault="007A59BD" w:rsidP="008447CB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2A81BD99" wp14:editId="33B2A1E3">
            <wp:extent cx="5838825" cy="3505200"/>
            <wp:effectExtent l="0" t="0" r="9525" b="0"/>
            <wp:docPr id="43061229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6471A9D-96D9-7A83-5044-2172922518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30082454" w14:textId="6FC50ACE" w:rsidR="00406B30" w:rsidRDefault="00AB1E18" w:rsidP="00D0006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0464E">
        <w:rPr>
          <w:rFonts w:ascii="Arial" w:hAnsi="Arial" w:cs="Arial"/>
          <w:b/>
          <w:bCs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CB8AE8D" wp14:editId="2F6325E8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3838575" cy="333375"/>
                <wp:effectExtent l="0" t="0" r="9525" b="9525"/>
                <wp:wrapNone/>
                <wp:docPr id="569675948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1A36F9" w14:textId="79E85E06" w:rsidR="00164BCA" w:rsidRPr="0090464E" w:rsidRDefault="00164BCA" w:rsidP="00164BC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0464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Encuesta de Satisfacción del Usuario Externo. DME-DPSS. 202</w:t>
                            </w:r>
                            <w:r w:rsidR="00866D6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eastAsia="es-MX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8AE8D" id="_x0000_s1040" type="#_x0000_t202" style="position:absolute;left:0;text-align:left;margin-left:0;margin-top:.4pt;width:302.25pt;height:26.25pt;z-index:251736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" fillcolor="window" stroked="f" strokeweight=".5pt">
                <v:textbox>
                  <w:txbxContent>
                    <w:p w14:paraId="0A1A36F9" w14:textId="79E85E06" w:rsidR="00164BCA" w:rsidRPr="0090464E" w:rsidRDefault="00164BCA" w:rsidP="00164BCA">
                      <w:pPr>
                        <w:rPr>
                          <w:sz w:val="22"/>
                          <w:szCs w:val="22"/>
                        </w:rPr>
                      </w:pPr>
                      <w:r w:rsidRPr="0090464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Encuesta de Satisfacción del Usuario Externo. DME-DPSS. 202</w:t>
                      </w:r>
                      <w:r w:rsidR="00866D6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eastAsia="es-MX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E42297" w14:textId="3EE65F97" w:rsidR="00AB1E18" w:rsidRPr="00AB1E18" w:rsidRDefault="004B030B" w:rsidP="004B030B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1E18">
        <w:rPr>
          <w:rFonts w:ascii="Arial" w:hAnsi="Arial" w:cs="Arial"/>
          <w:color w:val="000000" w:themeColor="text1"/>
          <w:sz w:val="22"/>
          <w:szCs w:val="22"/>
        </w:rPr>
        <w:t xml:space="preserve">De los entrevistados atendidos por un médico, odontólogo y/o enfermera, </w:t>
      </w:r>
      <w:r w:rsidR="00AB1E18" w:rsidRPr="00AB1E18">
        <w:rPr>
          <w:rFonts w:ascii="Arial" w:hAnsi="Arial" w:cs="Arial"/>
          <w:color w:val="000000" w:themeColor="text1"/>
          <w:sz w:val="22"/>
          <w:szCs w:val="22"/>
        </w:rPr>
        <w:t>79</w:t>
      </w:r>
      <w:r w:rsidRPr="00AB1E18">
        <w:rPr>
          <w:rFonts w:ascii="Arial" w:hAnsi="Arial" w:cs="Arial"/>
          <w:color w:val="000000" w:themeColor="text1"/>
          <w:sz w:val="22"/>
          <w:szCs w:val="22"/>
        </w:rPr>
        <w:t xml:space="preserve">% respondió que el médico, odontólogo o enfermera que lo atendió le interrogó por los antecedentes patológicos en la escala cualitativa corresponde a </w:t>
      </w:r>
      <w:r w:rsidR="00AB1E18" w:rsidRPr="00AB1E18">
        <w:rPr>
          <w:rFonts w:ascii="Arial" w:hAnsi="Arial" w:cs="Arial"/>
          <w:color w:val="000000" w:themeColor="text1"/>
          <w:sz w:val="22"/>
          <w:szCs w:val="22"/>
        </w:rPr>
        <w:t>Buena</w:t>
      </w:r>
      <w:r w:rsidRPr="00AB1E18">
        <w:rPr>
          <w:rFonts w:ascii="Arial" w:hAnsi="Arial" w:cs="Arial"/>
          <w:color w:val="000000" w:themeColor="text1"/>
          <w:sz w:val="22"/>
          <w:szCs w:val="22"/>
        </w:rPr>
        <w:t xml:space="preserve"> Calidad. </w:t>
      </w:r>
      <w:r w:rsidR="00AB1E18" w:rsidRPr="00AB1E18">
        <w:rPr>
          <w:rFonts w:ascii="Arial" w:hAnsi="Arial" w:cs="Arial"/>
          <w:color w:val="000000" w:themeColor="text1"/>
          <w:sz w:val="22"/>
          <w:szCs w:val="22"/>
        </w:rPr>
        <w:t xml:space="preserve">Los Centros de Salud que obtuvieron una Excelente Calidad fueron; Puerto Obaldía, Tubuala, Narganá y Río Tigre. </w:t>
      </w:r>
      <w:r w:rsidR="00AB1E18">
        <w:rPr>
          <w:rFonts w:ascii="Arial" w:hAnsi="Arial" w:cs="Arial"/>
          <w:color w:val="000000" w:themeColor="text1"/>
          <w:sz w:val="22"/>
          <w:szCs w:val="22"/>
        </w:rPr>
        <w:t xml:space="preserve">Los Centro de Salud que obtuvieron una Buena Calidad fueron; Hospital Rural Inabaguinya, Playon Chico, Tupile, Ailigandí, Cartí y Achutupu. El Centro de Salud de Río Sidra obtuvo una Limita Calidad y el Centro de Salud de Ustupu obtuvo una Mínima Calidad. </w:t>
      </w:r>
    </w:p>
    <w:p w14:paraId="695739BE" w14:textId="24EDD9EE" w:rsidR="00AB1E18" w:rsidRDefault="00AB1E18" w:rsidP="004B030B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3F68BE60" w14:textId="77777777" w:rsidR="00AB1E18" w:rsidRDefault="00AB1E18" w:rsidP="004B030B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5FE547BA" w14:textId="77777777" w:rsidR="00AB1E18" w:rsidRDefault="00AB1E18" w:rsidP="004B030B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4B8F2FA8" w14:textId="611B4F7B" w:rsidR="00406B30" w:rsidRDefault="00406B30" w:rsidP="00D0006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8DB9C58" w14:textId="25B25E2E" w:rsidR="00406B30" w:rsidRDefault="00406B30" w:rsidP="00D0006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D14A669" w14:textId="588A6658" w:rsidR="00406B30" w:rsidRDefault="00406B30" w:rsidP="00D0006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42CC05" w14:textId="742CBB5D" w:rsidR="00406B30" w:rsidRDefault="00406B30" w:rsidP="00D0006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6CC711" w14:textId="4F63A8F9" w:rsidR="00DD2690" w:rsidRDefault="00DD2690" w:rsidP="00CA35CE">
      <w:pPr>
        <w:pStyle w:val="Prrafodelista"/>
        <w:spacing w:line="360" w:lineRule="auto"/>
        <w:ind w:left="284"/>
        <w:jc w:val="both"/>
        <w:rPr>
          <w:noProof/>
          <w:lang w:eastAsia="es-PA"/>
        </w:rPr>
      </w:pPr>
    </w:p>
    <w:p w14:paraId="648EC40B" w14:textId="77777777" w:rsidR="005E2CBB" w:rsidRDefault="005E2CB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D74068B" w14:textId="44935E20" w:rsidR="00705EF4" w:rsidRPr="00E0356F" w:rsidRDefault="00705EF4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  <w:sectPr w:rsidR="00705EF4" w:rsidRPr="00E0356F" w:rsidSect="00705EF4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¿El profesional de la Salud le preguntó qué medicinas tomaba al momento de la consulta?          </w:t>
      </w:r>
    </w:p>
    <w:p w14:paraId="43E5EF56" w14:textId="6D2EA6B9" w:rsidR="007E4891" w:rsidRDefault="007E4891" w:rsidP="00CA35CE">
      <w:pPr>
        <w:pStyle w:val="Prrafodelista"/>
        <w:spacing w:line="360" w:lineRule="auto"/>
        <w:ind w:left="284"/>
        <w:jc w:val="both"/>
        <w:rPr>
          <w:noProof/>
          <w:lang w:eastAsia="es-PA"/>
        </w:rPr>
      </w:pPr>
    </w:p>
    <w:p w14:paraId="0D7AFF81" w14:textId="77777777" w:rsidR="00705EF4" w:rsidRDefault="00705EF4" w:rsidP="00705EF4">
      <w:pPr>
        <w:pStyle w:val="Prrafodelista"/>
        <w:spacing w:line="360" w:lineRule="auto"/>
        <w:ind w:left="284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noProof/>
        </w:rPr>
        <w:drawing>
          <wp:inline distT="0" distB="0" distL="0" distR="0" wp14:anchorId="48A4596C" wp14:editId="3AD57BF0">
            <wp:extent cx="5715000" cy="5106035"/>
            <wp:effectExtent l="0" t="0" r="0" b="18415"/>
            <wp:docPr id="58626427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6DE0FEB-886E-DEB5-4FBB-3F1287D726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10107B13" w14:textId="52CC94F3" w:rsidR="00B822F0" w:rsidRDefault="00B822F0" w:rsidP="00705EF4">
      <w:pPr>
        <w:pStyle w:val="Prrafodelista"/>
        <w:spacing w:line="360" w:lineRule="auto"/>
        <w:ind w:left="284"/>
        <w:jc w:val="both"/>
        <w:rPr>
          <w:rFonts w:ascii="Arial" w:hAnsi="Arial" w:cs="Arial"/>
          <w:b/>
          <w:bCs/>
          <w:sz w:val="18"/>
          <w:szCs w:val="18"/>
        </w:rPr>
      </w:pPr>
      <w:r w:rsidRPr="00B822F0">
        <w:rPr>
          <w:rFonts w:ascii="Arial" w:hAnsi="Arial" w:cs="Arial"/>
          <w:b/>
          <w:bCs/>
          <w:sz w:val="18"/>
          <w:szCs w:val="18"/>
        </w:rPr>
        <w:t>Encuesta de Satisfacción del Usuario Externo. DME-DPSS. 202</w:t>
      </w:r>
      <w:r w:rsidR="00C85A19">
        <w:rPr>
          <w:rFonts w:ascii="Arial" w:hAnsi="Arial" w:cs="Arial"/>
          <w:b/>
          <w:bCs/>
          <w:sz w:val="18"/>
          <w:szCs w:val="18"/>
        </w:rPr>
        <w:t>5.</w:t>
      </w:r>
    </w:p>
    <w:p w14:paraId="35F8DD67" w14:textId="78CBCE95" w:rsidR="00696E40" w:rsidRPr="00286691" w:rsidRDefault="00705EF4" w:rsidP="00705EF4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86691">
        <w:rPr>
          <w:rFonts w:ascii="Arial" w:hAnsi="Arial" w:cs="Arial"/>
          <w:color w:val="000000" w:themeColor="text1"/>
          <w:sz w:val="22"/>
          <w:szCs w:val="22"/>
        </w:rPr>
        <w:t xml:space="preserve">De los entrevistados atendidos por un médico, odontólogo y/o enfermera, </w:t>
      </w:r>
      <w:r w:rsidR="00696E40" w:rsidRPr="00286691">
        <w:rPr>
          <w:rFonts w:ascii="Arial" w:hAnsi="Arial" w:cs="Arial"/>
          <w:color w:val="000000" w:themeColor="text1"/>
          <w:sz w:val="22"/>
          <w:szCs w:val="22"/>
        </w:rPr>
        <w:t>79</w:t>
      </w:r>
      <w:r w:rsidRPr="00286691">
        <w:rPr>
          <w:rFonts w:ascii="Arial" w:hAnsi="Arial" w:cs="Arial"/>
          <w:color w:val="000000" w:themeColor="text1"/>
          <w:sz w:val="22"/>
          <w:szCs w:val="22"/>
        </w:rPr>
        <w:t>% respondió que el médico, odontólogo o enfermera que lo atendió le interrogó por los medicamentos que tomaba al momento de consultar (</w:t>
      </w:r>
      <w:r w:rsidR="00696E40" w:rsidRPr="00286691">
        <w:rPr>
          <w:rFonts w:ascii="Arial" w:hAnsi="Arial" w:cs="Arial"/>
          <w:color w:val="000000" w:themeColor="text1"/>
          <w:sz w:val="22"/>
          <w:szCs w:val="22"/>
        </w:rPr>
        <w:t xml:space="preserve">Buena </w:t>
      </w:r>
      <w:r w:rsidRPr="00286691">
        <w:rPr>
          <w:rFonts w:ascii="Arial" w:hAnsi="Arial" w:cs="Arial"/>
          <w:color w:val="000000" w:themeColor="text1"/>
          <w:sz w:val="22"/>
          <w:szCs w:val="22"/>
        </w:rPr>
        <w:t xml:space="preserve">Calidad). </w:t>
      </w:r>
      <w:r w:rsidR="00696E40" w:rsidRPr="00286691">
        <w:rPr>
          <w:rFonts w:ascii="Arial" w:hAnsi="Arial" w:cs="Arial"/>
          <w:color w:val="000000" w:themeColor="text1"/>
          <w:sz w:val="22"/>
          <w:szCs w:val="22"/>
        </w:rPr>
        <w:t>Los Centros de Salud que obtuvieron una Excelente Calidad fueron; Puerto Obaldía, Tubuala, Narganá y Río Tigre. Los Centro</w:t>
      </w:r>
      <w:r w:rsidR="002D2B90" w:rsidRPr="00286691">
        <w:rPr>
          <w:rFonts w:ascii="Arial" w:hAnsi="Arial" w:cs="Arial"/>
          <w:color w:val="000000" w:themeColor="text1"/>
          <w:sz w:val="22"/>
          <w:szCs w:val="22"/>
        </w:rPr>
        <w:t>s</w:t>
      </w:r>
      <w:r w:rsidR="00696E40" w:rsidRPr="00286691">
        <w:rPr>
          <w:rFonts w:ascii="Arial" w:hAnsi="Arial" w:cs="Arial"/>
          <w:color w:val="000000" w:themeColor="text1"/>
          <w:sz w:val="22"/>
          <w:szCs w:val="22"/>
        </w:rPr>
        <w:t xml:space="preserve"> de Salud que obtuvieron </w:t>
      </w:r>
      <w:r w:rsidR="002D2B90" w:rsidRPr="00286691">
        <w:rPr>
          <w:rFonts w:ascii="Arial" w:hAnsi="Arial" w:cs="Arial"/>
          <w:color w:val="000000" w:themeColor="text1"/>
          <w:sz w:val="22"/>
          <w:szCs w:val="22"/>
        </w:rPr>
        <w:t>una Muy Buena Calidad fueron los siguientes; Playon Chico, Río Sidra y Achutupu. El centro de Salud que obtuvo una Buena Calidad fue Tupile</w:t>
      </w:r>
      <w:r w:rsidR="00286691" w:rsidRPr="00286691">
        <w:rPr>
          <w:rFonts w:ascii="Arial" w:hAnsi="Arial" w:cs="Arial"/>
          <w:color w:val="000000" w:themeColor="text1"/>
          <w:sz w:val="22"/>
          <w:szCs w:val="22"/>
        </w:rPr>
        <w:t xml:space="preserve">. Los Centro de Salud que obtuvieron una Limitada Calidad fueron; Hospital Rural Inabaguinya y Cartí y los Centros de Salud que obtuvieron una Mínima Calidad fueron; </w:t>
      </w:r>
      <w:r w:rsidR="00286691" w:rsidRPr="00286691">
        <w:rPr>
          <w:rFonts w:ascii="Arial" w:hAnsi="Arial" w:cs="Arial"/>
          <w:noProof/>
          <w:color w:val="000000" w:themeColor="text1"/>
          <w:sz w:val="22"/>
          <w:szCs w:val="22"/>
        </w:rPr>
        <w:t xml:space="preserve">Hospital Marvel Iglesias de Ailigandí y Ustupu. </w:t>
      </w:r>
    </w:p>
    <w:p w14:paraId="229CE3DD" w14:textId="77777777" w:rsidR="00696E40" w:rsidRPr="00286691" w:rsidRDefault="00696E40" w:rsidP="00705EF4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54F17BF" w14:textId="77777777" w:rsidR="00866D6E" w:rsidRDefault="00866D6E" w:rsidP="00746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1769BFE" w14:textId="77777777" w:rsidR="00705EF4" w:rsidRDefault="00705EF4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861F9">
        <w:rPr>
          <w:rFonts w:ascii="Arial" w:hAnsi="Arial" w:cs="Arial"/>
          <w:b/>
          <w:bCs/>
          <w:sz w:val="22"/>
          <w:szCs w:val="22"/>
        </w:rPr>
        <w:lastRenderedPageBreak/>
        <w:t>¿Recibió explicación sobre su enfermedad y tratamiento?</w:t>
      </w:r>
    </w:p>
    <w:p w14:paraId="2B1B2948" w14:textId="77777777" w:rsidR="00E708B3" w:rsidRPr="00E708B3" w:rsidRDefault="00E708B3" w:rsidP="00E708B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5E80847" w14:textId="77777777" w:rsidR="00AA6713" w:rsidRDefault="00AA6713" w:rsidP="00E708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A5B7E81" wp14:editId="0060B8D3">
            <wp:extent cx="6086475" cy="4892040"/>
            <wp:effectExtent l="0" t="0" r="9525" b="3810"/>
            <wp:docPr id="56559157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B88D22B-DD6C-7F24-1DF9-1BF344C48C5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5FF16149" w14:textId="72D1CAA2" w:rsidR="00E708B3" w:rsidRDefault="00E708B3" w:rsidP="00E708B3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  <w:lang w:eastAsia="es-MX"/>
        </w:rPr>
      </w:pPr>
      <w:r w:rsidRPr="0090464E">
        <w:rPr>
          <w:rFonts w:ascii="Arial" w:hAnsi="Arial" w:cs="Arial"/>
          <w:b/>
          <w:bCs/>
          <w:sz w:val="18"/>
          <w:szCs w:val="18"/>
          <w:lang w:eastAsia="es-MX"/>
        </w:rPr>
        <w:t>Encuesta de Satisfacción del Usuario Externo. DME-DPSS. 202</w:t>
      </w:r>
      <w:r w:rsidR="00705EF4">
        <w:rPr>
          <w:rFonts w:ascii="Arial" w:hAnsi="Arial" w:cs="Arial"/>
          <w:b/>
          <w:bCs/>
          <w:sz w:val="18"/>
          <w:szCs w:val="18"/>
          <w:lang w:eastAsia="es-MX"/>
        </w:rPr>
        <w:t>5</w:t>
      </w:r>
      <w:r w:rsidRPr="0090464E">
        <w:rPr>
          <w:rFonts w:ascii="Arial" w:hAnsi="Arial" w:cs="Arial"/>
          <w:b/>
          <w:bCs/>
          <w:sz w:val="18"/>
          <w:szCs w:val="18"/>
          <w:lang w:eastAsia="es-MX"/>
        </w:rPr>
        <w:t>.</w:t>
      </w:r>
    </w:p>
    <w:p w14:paraId="674A8573" w14:textId="25322EA0" w:rsidR="00467F34" w:rsidRPr="002A750B" w:rsidRDefault="00705EF4" w:rsidP="00705EF4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A750B">
        <w:rPr>
          <w:rFonts w:ascii="Arial" w:hAnsi="Arial" w:cs="Arial"/>
          <w:color w:val="000000" w:themeColor="text1"/>
          <w:sz w:val="22"/>
          <w:szCs w:val="22"/>
        </w:rPr>
        <w:t>A la pregunta ¿recibió explicación sobre su enfermedad y tratamiento?, el</w:t>
      </w:r>
      <w:r w:rsidR="00467F34" w:rsidRPr="002A750B">
        <w:rPr>
          <w:rFonts w:ascii="Arial" w:hAnsi="Arial" w:cs="Arial"/>
          <w:color w:val="000000" w:themeColor="text1"/>
          <w:sz w:val="22"/>
          <w:szCs w:val="22"/>
        </w:rPr>
        <w:t xml:space="preserve"> 84</w:t>
      </w:r>
      <w:r w:rsidRPr="002A750B">
        <w:rPr>
          <w:rFonts w:ascii="Arial" w:hAnsi="Arial" w:cs="Arial"/>
          <w:color w:val="000000" w:themeColor="text1"/>
          <w:sz w:val="22"/>
          <w:szCs w:val="22"/>
        </w:rPr>
        <w:t>% los entrevistados atendidos por un médico, odontólogo y/o enfermera, respondió SÍ (</w:t>
      </w:r>
      <w:r w:rsidR="00467F34" w:rsidRPr="002A750B">
        <w:rPr>
          <w:rFonts w:ascii="Arial" w:hAnsi="Arial" w:cs="Arial"/>
          <w:color w:val="000000" w:themeColor="text1"/>
          <w:sz w:val="22"/>
          <w:szCs w:val="22"/>
        </w:rPr>
        <w:t>Muy Buena</w:t>
      </w:r>
      <w:r w:rsidRPr="002A750B">
        <w:rPr>
          <w:rFonts w:ascii="Arial" w:hAnsi="Arial" w:cs="Arial"/>
          <w:color w:val="000000" w:themeColor="text1"/>
          <w:sz w:val="22"/>
          <w:szCs w:val="22"/>
        </w:rPr>
        <w:t xml:space="preserve"> Calidad). </w:t>
      </w:r>
      <w:r w:rsidR="00467F34" w:rsidRPr="002A750B">
        <w:rPr>
          <w:rFonts w:ascii="Arial" w:hAnsi="Arial" w:cs="Arial"/>
          <w:color w:val="000000" w:themeColor="text1"/>
          <w:sz w:val="22"/>
          <w:szCs w:val="22"/>
        </w:rPr>
        <w:t xml:space="preserve">Los Centros de Salud que obtuvieron una Excelente Calidad fueron; Puerto Obaldía, Tubuala, Río Tigre, </w:t>
      </w:r>
      <w:r w:rsidR="00467F34" w:rsidRPr="002A750B">
        <w:rPr>
          <w:rFonts w:ascii="Arial" w:hAnsi="Arial" w:cs="Arial"/>
          <w:noProof/>
          <w:color w:val="000000" w:themeColor="text1"/>
          <w:sz w:val="22"/>
          <w:szCs w:val="22"/>
        </w:rPr>
        <w:t xml:space="preserve">Hospital Marvel Iglesias de Ailigandí, Narganá y Río Sidra. Los Centros de Salud que obtuvieron una Muy Buena Calidad fueron; Playon Chico y Achutupu. Los que obtuvieron una Buena Calidad fueron los centros; </w:t>
      </w:r>
      <w:r w:rsidR="002A750B" w:rsidRPr="002A750B">
        <w:rPr>
          <w:rFonts w:ascii="Arial" w:hAnsi="Arial" w:cs="Arial"/>
          <w:noProof/>
          <w:color w:val="000000" w:themeColor="text1"/>
          <w:sz w:val="22"/>
          <w:szCs w:val="22"/>
        </w:rPr>
        <w:t xml:space="preserve">Tupile y </w:t>
      </w:r>
      <w:r w:rsidR="002A750B" w:rsidRPr="002A750B">
        <w:rPr>
          <w:rFonts w:ascii="Arial" w:hAnsi="Arial" w:cs="Arial"/>
          <w:color w:val="000000" w:themeColor="text1"/>
          <w:sz w:val="22"/>
          <w:szCs w:val="22"/>
        </w:rPr>
        <w:t xml:space="preserve">Hospital Rural Inabaguinya, el Centro de Salud que obtuvo una Limitada Calidad fue Cartí y el Centro de Salud que obtuvo una Mínima Calidad fue Ustupu. </w:t>
      </w:r>
    </w:p>
    <w:p w14:paraId="48E89EC5" w14:textId="77777777" w:rsidR="00467F34" w:rsidRDefault="00467F34" w:rsidP="00705EF4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7C91F054" w14:textId="77777777" w:rsidR="002A750B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B3E40DF" w14:textId="77777777" w:rsidR="002A750B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1B316B0" w14:textId="77777777" w:rsidR="002A750B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5D15E26" w14:textId="7E4B817A" w:rsidR="00705EF4" w:rsidRDefault="00705EF4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64A8F">
        <w:rPr>
          <w:rFonts w:ascii="Arial" w:hAnsi="Arial" w:cs="Arial"/>
          <w:b/>
          <w:bCs/>
          <w:sz w:val="22"/>
          <w:szCs w:val="22"/>
        </w:rPr>
        <w:lastRenderedPageBreak/>
        <w:t>¿Los profesionales de salud tuvieron en cuenta su opinión a la hora de tomar decisiones sobre su problema de salud y su tratamiento?</w:t>
      </w:r>
    </w:p>
    <w:p w14:paraId="7AEC9220" w14:textId="77777777" w:rsidR="00705EF4" w:rsidRDefault="00705EF4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D4583A9" w14:textId="77777777" w:rsidR="00705EF4" w:rsidRDefault="00705EF4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D3A9FFA" w14:textId="135FECA6" w:rsidR="00705EF4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62066702" wp14:editId="5CAB75DA">
            <wp:extent cx="6029325" cy="4562475"/>
            <wp:effectExtent l="0" t="0" r="9525" b="9525"/>
            <wp:docPr id="172583623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CADFDFD-5C78-5BC4-4507-72EA49B515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1341A0FC" w14:textId="77777777" w:rsidR="002A750B" w:rsidRDefault="002A750B" w:rsidP="00CB0455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18"/>
          <w:szCs w:val="18"/>
        </w:rPr>
      </w:pPr>
    </w:p>
    <w:p w14:paraId="78C239B6" w14:textId="66317AD1" w:rsidR="00CB0455" w:rsidRPr="00D32DD4" w:rsidRDefault="00CB0455" w:rsidP="00CB0455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D32DD4">
        <w:rPr>
          <w:rFonts w:ascii="Arial" w:hAnsi="Arial" w:cs="Arial"/>
          <w:b/>
          <w:bCs/>
          <w:sz w:val="18"/>
          <w:szCs w:val="18"/>
        </w:rPr>
        <w:t>Encuesta de Satisfacción del Usuario Externo. DME-DPSS. 202</w:t>
      </w:r>
      <w:r>
        <w:rPr>
          <w:rFonts w:ascii="Arial" w:hAnsi="Arial" w:cs="Arial"/>
          <w:b/>
          <w:bCs/>
          <w:sz w:val="18"/>
          <w:szCs w:val="18"/>
        </w:rPr>
        <w:t>5.</w:t>
      </w:r>
    </w:p>
    <w:p w14:paraId="4026D091" w14:textId="4321EE68" w:rsidR="00705EF4" w:rsidRPr="003B045C" w:rsidRDefault="00705EF4" w:rsidP="00705EF4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045C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2A750B" w:rsidRPr="003B045C">
        <w:rPr>
          <w:rFonts w:ascii="Arial" w:hAnsi="Arial" w:cs="Arial"/>
          <w:color w:val="000000" w:themeColor="text1"/>
          <w:sz w:val="22"/>
          <w:szCs w:val="22"/>
        </w:rPr>
        <w:t>88</w:t>
      </w:r>
      <w:r w:rsidRPr="003B045C">
        <w:rPr>
          <w:rFonts w:ascii="Arial" w:hAnsi="Arial" w:cs="Arial"/>
          <w:color w:val="000000" w:themeColor="text1"/>
          <w:sz w:val="22"/>
          <w:szCs w:val="22"/>
        </w:rPr>
        <w:t xml:space="preserve">% de los entrevistados en la Región de Salud de </w:t>
      </w:r>
      <w:r w:rsidR="002A750B" w:rsidRPr="003B045C">
        <w:rPr>
          <w:rFonts w:ascii="Arial" w:hAnsi="Arial" w:cs="Arial"/>
          <w:color w:val="000000" w:themeColor="text1"/>
          <w:sz w:val="22"/>
          <w:szCs w:val="22"/>
        </w:rPr>
        <w:t>Gunayala</w:t>
      </w:r>
      <w:r w:rsidRPr="003B045C">
        <w:rPr>
          <w:rFonts w:ascii="Arial" w:hAnsi="Arial" w:cs="Arial"/>
          <w:color w:val="000000" w:themeColor="text1"/>
          <w:sz w:val="22"/>
          <w:szCs w:val="22"/>
        </w:rPr>
        <w:t xml:space="preserve"> respondieron que los profesionales de salud tuvieron en cuenta su opinión a la hora de tomar decisiones sobre su problema de salud y su tratamiento lo que en la escala valorativa representa una </w:t>
      </w:r>
      <w:r w:rsidR="002A750B" w:rsidRPr="003B045C">
        <w:rPr>
          <w:rFonts w:ascii="Arial" w:hAnsi="Arial" w:cs="Arial"/>
          <w:color w:val="000000" w:themeColor="text1"/>
          <w:sz w:val="22"/>
          <w:szCs w:val="22"/>
        </w:rPr>
        <w:t>Muy Buena</w:t>
      </w:r>
      <w:r w:rsidRPr="003B045C">
        <w:rPr>
          <w:rFonts w:ascii="Arial" w:hAnsi="Arial" w:cs="Arial"/>
          <w:color w:val="000000" w:themeColor="text1"/>
          <w:sz w:val="22"/>
          <w:szCs w:val="22"/>
        </w:rPr>
        <w:t xml:space="preserve"> Calidad.</w:t>
      </w:r>
      <w:r w:rsidR="002A750B" w:rsidRPr="003B045C">
        <w:rPr>
          <w:rFonts w:ascii="Arial" w:hAnsi="Arial" w:cs="Arial"/>
          <w:color w:val="000000" w:themeColor="text1"/>
          <w:sz w:val="22"/>
          <w:szCs w:val="22"/>
        </w:rPr>
        <w:t xml:space="preserve"> Los Centros de Salud que obtuvieron una Excelente Calidad fueron; Puerto Obaldía, Tubuala, Ailigandí, Cartí, Narganá, Río Sidra, Achutupu</w:t>
      </w:r>
      <w:r w:rsidR="003B045C" w:rsidRPr="003B045C">
        <w:rPr>
          <w:rFonts w:ascii="Arial" w:hAnsi="Arial" w:cs="Arial"/>
          <w:color w:val="000000" w:themeColor="text1"/>
          <w:sz w:val="22"/>
          <w:szCs w:val="22"/>
        </w:rPr>
        <w:t xml:space="preserve"> y Río Tigre. Los Centros de Salud que obtuvieron una Muy Buena Calidad fueron; Hospital Rural Inabaguinya y Playon Chico. Obtuvo una Limitada Calidad el Centro de Salud de Tupile y obtuvo una Escasa Calidad el Centro de Salud de Ustupu. </w:t>
      </w:r>
    </w:p>
    <w:p w14:paraId="2C1C27D0" w14:textId="77777777" w:rsidR="00705EF4" w:rsidRPr="003B045C" w:rsidRDefault="00705EF4" w:rsidP="00705EF4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C9C6860" w14:textId="77777777" w:rsidR="002A750B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8313F4A" w14:textId="77777777" w:rsidR="002A750B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EE12CC4" w14:textId="77777777" w:rsidR="002A750B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94EB048" w14:textId="77777777" w:rsidR="002A750B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6FC25A1" w14:textId="77777777" w:rsidR="002A750B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DC9C26B" w14:textId="77777777" w:rsidR="002A750B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1F88896" w14:textId="77777777" w:rsidR="002A750B" w:rsidRDefault="002A750B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FA00CC6" w14:textId="2A71FCB6" w:rsidR="00705EF4" w:rsidRPr="001927BA" w:rsidRDefault="00705EF4" w:rsidP="00705EF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927BA">
        <w:rPr>
          <w:rFonts w:ascii="Arial" w:hAnsi="Arial" w:cs="Arial"/>
          <w:b/>
          <w:bCs/>
          <w:sz w:val="22"/>
          <w:szCs w:val="22"/>
        </w:rPr>
        <w:t>¿Se sintió cómodo hablando con la persona que lo atendió y haciéndole preguntas?</w:t>
      </w:r>
    </w:p>
    <w:p w14:paraId="602A4A7B" w14:textId="77777777" w:rsidR="00CB0455" w:rsidRDefault="00CB0455" w:rsidP="00D32DD4">
      <w:pPr>
        <w:pStyle w:val="Prrafodelista"/>
        <w:spacing w:line="360" w:lineRule="auto"/>
        <w:ind w:left="0"/>
        <w:jc w:val="both"/>
        <w:rPr>
          <w:noProof/>
          <w:lang w:eastAsia="es-PA"/>
        </w:rPr>
      </w:pPr>
    </w:p>
    <w:p w14:paraId="00E8BD8A" w14:textId="086B6E4B" w:rsidR="00CB0455" w:rsidRDefault="004B7B6C" w:rsidP="00D32DD4">
      <w:pPr>
        <w:pStyle w:val="Prrafodelista"/>
        <w:spacing w:line="360" w:lineRule="auto"/>
        <w:ind w:left="0"/>
        <w:jc w:val="both"/>
        <w:rPr>
          <w:noProof/>
          <w:lang w:eastAsia="es-PA"/>
        </w:rPr>
      </w:pPr>
      <w:r>
        <w:rPr>
          <w:noProof/>
        </w:rPr>
        <w:drawing>
          <wp:inline distT="0" distB="0" distL="0" distR="0" wp14:anchorId="1C72DA96" wp14:editId="2FAA8FEE">
            <wp:extent cx="5695950" cy="3642995"/>
            <wp:effectExtent l="0" t="0" r="0" b="14605"/>
            <wp:docPr id="195266227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EA1C163-EF72-77C0-7E2A-1CFE0DFD3C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permStart w:id="957887368" w:edGrp="everyone"/>
      <w:permEnd w:id="957887368"/>
    </w:p>
    <w:p w14:paraId="0961D90E" w14:textId="77777777" w:rsidR="004B7B6C" w:rsidRPr="00D32DD4" w:rsidRDefault="004B7B6C" w:rsidP="004B7B6C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D32DD4">
        <w:rPr>
          <w:rFonts w:ascii="Arial" w:hAnsi="Arial" w:cs="Arial"/>
          <w:b/>
          <w:bCs/>
          <w:sz w:val="18"/>
          <w:szCs w:val="18"/>
        </w:rPr>
        <w:t>Encuesta de Satisfacción del Usuario Externo. DME-DPSS. 202</w:t>
      </w:r>
      <w:r>
        <w:rPr>
          <w:rFonts w:ascii="Arial" w:hAnsi="Arial" w:cs="Arial"/>
          <w:b/>
          <w:bCs/>
          <w:sz w:val="18"/>
          <w:szCs w:val="18"/>
        </w:rPr>
        <w:t>5.</w:t>
      </w:r>
    </w:p>
    <w:p w14:paraId="5D96EA28" w14:textId="5C175203" w:rsidR="004B7B6C" w:rsidRPr="00F33485" w:rsidRDefault="004B7B6C" w:rsidP="004B7B6C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11" w:name="_Hlk208137866"/>
      <w:r w:rsidRPr="00F33485">
        <w:rPr>
          <w:rFonts w:ascii="Arial" w:hAnsi="Arial" w:cs="Arial"/>
          <w:color w:val="000000" w:themeColor="text1"/>
          <w:sz w:val="22"/>
          <w:szCs w:val="22"/>
        </w:rPr>
        <w:t>El 9</w:t>
      </w:r>
      <w:r w:rsidR="00F33485" w:rsidRPr="00F33485">
        <w:rPr>
          <w:rFonts w:ascii="Arial" w:hAnsi="Arial" w:cs="Arial"/>
          <w:color w:val="000000" w:themeColor="text1"/>
          <w:sz w:val="22"/>
          <w:szCs w:val="22"/>
        </w:rPr>
        <w:t>9</w:t>
      </w:r>
      <w:r w:rsidRPr="00F33485">
        <w:rPr>
          <w:rFonts w:ascii="Arial" w:hAnsi="Arial" w:cs="Arial"/>
          <w:color w:val="000000" w:themeColor="text1"/>
          <w:sz w:val="22"/>
          <w:szCs w:val="22"/>
        </w:rPr>
        <w:t>% de los entrevistados a nivel regional respondieron que se sintieron cómodos hablando con la persona que lo atendió y que lo interrogó, lo cual representa una Excelente Calidad</w:t>
      </w:r>
      <w:bookmarkEnd w:id="11"/>
      <w:r w:rsidRPr="00F33485">
        <w:rPr>
          <w:rFonts w:ascii="Arial" w:hAnsi="Arial" w:cs="Arial"/>
          <w:color w:val="000000" w:themeColor="text1"/>
          <w:sz w:val="22"/>
          <w:szCs w:val="22"/>
        </w:rPr>
        <w:t>.</w:t>
      </w:r>
      <w:r w:rsidR="00F33485">
        <w:rPr>
          <w:rFonts w:ascii="Arial" w:hAnsi="Arial" w:cs="Arial"/>
          <w:color w:val="000000" w:themeColor="text1"/>
          <w:sz w:val="22"/>
          <w:szCs w:val="22"/>
        </w:rPr>
        <w:t xml:space="preserve"> Todas las instalaciones obtuvieron 100% excepto Río Sidra un 88%. </w:t>
      </w:r>
    </w:p>
    <w:p w14:paraId="1942A5A7" w14:textId="77777777" w:rsidR="004B7B6C" w:rsidRDefault="004B7B6C" w:rsidP="00D32DD4">
      <w:pPr>
        <w:pStyle w:val="Prrafodelista"/>
        <w:spacing w:line="360" w:lineRule="auto"/>
        <w:ind w:left="0"/>
        <w:jc w:val="both"/>
        <w:rPr>
          <w:noProof/>
          <w:lang w:eastAsia="es-PA"/>
        </w:rPr>
      </w:pPr>
    </w:p>
    <w:p w14:paraId="1E582C84" w14:textId="77777777" w:rsidR="0090464E" w:rsidRDefault="0090464E" w:rsidP="0024104C">
      <w:pPr>
        <w:pStyle w:val="Prrafodelista"/>
        <w:spacing w:line="36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</w:p>
    <w:p w14:paraId="2ECB76FE" w14:textId="06C4B71A" w:rsidR="0024104C" w:rsidRPr="0090464E" w:rsidRDefault="0024104C" w:rsidP="0024104C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color w:val="FF0000"/>
          <w:sz w:val="24"/>
          <w:szCs w:val="24"/>
        </w:rPr>
        <w:sectPr w:rsidR="0024104C" w:rsidRPr="0090464E" w:rsidSect="00046690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54C2EF60" w14:textId="7333A4CC" w:rsidR="00D83D92" w:rsidRPr="0090464E" w:rsidRDefault="00D83D92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  <w:lang w:eastAsia="es-MX"/>
        </w:rPr>
        <w:sectPr w:rsidR="00D83D92" w:rsidRPr="0090464E" w:rsidSect="00046690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235A26A2" w14:textId="77777777" w:rsidR="00D83D92" w:rsidRDefault="00D83D92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878C550" w14:textId="77777777" w:rsidR="0090464E" w:rsidRDefault="0090464E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1D6DE3E7" w14:textId="77777777" w:rsidR="0090464E" w:rsidRPr="0090464E" w:rsidRDefault="0090464E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3D6D008" w14:textId="77777777" w:rsidR="006A3547" w:rsidRPr="0090464E" w:rsidRDefault="006A3547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42D700E" w14:textId="77777777" w:rsidR="006A3547" w:rsidRPr="0090464E" w:rsidRDefault="006A3547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8A289E5" w14:textId="77777777" w:rsidR="006A3547" w:rsidRDefault="006A3547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116002B" w14:textId="77777777" w:rsidR="00D32DD4" w:rsidRDefault="00D32DD4" w:rsidP="00AC6F8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D32DD4" w:rsidSect="00046690">
      <w:type w:val="continuous"/>
      <w:pgSz w:w="12240" w:h="15840"/>
      <w:pgMar w:top="1440" w:right="1077" w:bottom="1440" w:left="1077" w:header="198" w:footer="3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6499D" w14:textId="77777777" w:rsidR="006514CB" w:rsidRDefault="006514CB" w:rsidP="00F424C4">
      <w:r>
        <w:separator/>
      </w:r>
    </w:p>
  </w:endnote>
  <w:endnote w:type="continuationSeparator" w:id="0">
    <w:p w14:paraId="421C6FAB" w14:textId="77777777" w:rsidR="006514CB" w:rsidRDefault="006514CB" w:rsidP="00F42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165369"/>
      <w:docPartObj>
        <w:docPartGallery w:val="Page Numbers (Bottom of Page)"/>
        <w:docPartUnique/>
      </w:docPartObj>
    </w:sdtPr>
    <w:sdtContent>
      <w:p w14:paraId="7F01CC9A" w14:textId="0F9A5DFE" w:rsidR="00597E8A" w:rsidRDefault="00597E8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569E125" w14:textId="65D3877E" w:rsidR="003156D2" w:rsidRDefault="003156D2" w:rsidP="003156D2">
    <w:pPr>
      <w:pStyle w:val="Piedepgina"/>
      <w:ind w:hanging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D5616" w14:textId="77777777" w:rsidR="006514CB" w:rsidRDefault="006514CB" w:rsidP="00F424C4">
      <w:r>
        <w:separator/>
      </w:r>
    </w:p>
  </w:footnote>
  <w:footnote w:type="continuationSeparator" w:id="0">
    <w:p w14:paraId="2B835A01" w14:textId="77777777" w:rsidR="006514CB" w:rsidRDefault="006514CB" w:rsidP="00F42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AA2F" w14:textId="7C255E5E" w:rsidR="00F424C4" w:rsidRDefault="00F424C4" w:rsidP="00F424C4">
    <w:pPr>
      <w:pStyle w:val="Encabezado"/>
      <w:ind w:left="-1276" w:hanging="284"/>
    </w:pPr>
    <w:r>
      <w:rPr>
        <w:noProof/>
        <w:lang w:eastAsia="es-PA"/>
      </w:rPr>
      <w:drawing>
        <wp:inline distT="0" distB="0" distL="0" distR="0" wp14:anchorId="40A23F59" wp14:editId="234D60AA">
          <wp:extent cx="7614589" cy="1119792"/>
          <wp:effectExtent l="0" t="0" r="0" b="0"/>
          <wp:docPr id="114357168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6E6"/>
    <w:multiLevelType w:val="multilevel"/>
    <w:tmpl w:val="B88691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C0B27"/>
    <w:multiLevelType w:val="hybridMultilevel"/>
    <w:tmpl w:val="0E9CFCFA"/>
    <w:lvl w:ilvl="0" w:tplc="70C47C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F40E2C"/>
    <w:multiLevelType w:val="hybridMultilevel"/>
    <w:tmpl w:val="B67EB1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A2874"/>
    <w:multiLevelType w:val="hybridMultilevel"/>
    <w:tmpl w:val="23DAAC1C"/>
    <w:lvl w:ilvl="0" w:tplc="CC06829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9168B"/>
    <w:multiLevelType w:val="hybridMultilevel"/>
    <w:tmpl w:val="F9E8D13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57AC8"/>
    <w:multiLevelType w:val="hybridMultilevel"/>
    <w:tmpl w:val="E3A0157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46CB4"/>
    <w:multiLevelType w:val="hybridMultilevel"/>
    <w:tmpl w:val="2BB4EBE2"/>
    <w:lvl w:ilvl="0" w:tplc="1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13338"/>
    <w:multiLevelType w:val="hybridMultilevel"/>
    <w:tmpl w:val="6450BFAE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01FE5"/>
    <w:multiLevelType w:val="hybridMultilevel"/>
    <w:tmpl w:val="BB0EB0D4"/>
    <w:lvl w:ilvl="0" w:tplc="1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2D0F7A"/>
    <w:multiLevelType w:val="hybridMultilevel"/>
    <w:tmpl w:val="49D6068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F50B1"/>
    <w:multiLevelType w:val="hybridMultilevel"/>
    <w:tmpl w:val="180844EA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475A8"/>
    <w:multiLevelType w:val="hybridMultilevel"/>
    <w:tmpl w:val="F0801658"/>
    <w:lvl w:ilvl="0" w:tplc="180A0019">
      <w:start w:val="1"/>
      <w:numFmt w:val="lowerLetter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E4AF8"/>
    <w:multiLevelType w:val="hybridMultilevel"/>
    <w:tmpl w:val="88D83F04"/>
    <w:lvl w:ilvl="0" w:tplc="180A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ED17AB"/>
    <w:multiLevelType w:val="multilevel"/>
    <w:tmpl w:val="827A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48276D"/>
    <w:multiLevelType w:val="hybridMultilevel"/>
    <w:tmpl w:val="67489B06"/>
    <w:lvl w:ilvl="0" w:tplc="1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A80A7F"/>
    <w:multiLevelType w:val="hybridMultilevel"/>
    <w:tmpl w:val="9E0E1AAA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2592A"/>
    <w:multiLevelType w:val="hybridMultilevel"/>
    <w:tmpl w:val="E7B84464"/>
    <w:lvl w:ilvl="0" w:tplc="1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12502C"/>
    <w:multiLevelType w:val="hybridMultilevel"/>
    <w:tmpl w:val="FEBE5018"/>
    <w:lvl w:ilvl="0" w:tplc="3DA8BB5A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218D7"/>
    <w:multiLevelType w:val="hybridMultilevel"/>
    <w:tmpl w:val="152C9E7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F51F7"/>
    <w:multiLevelType w:val="hybridMultilevel"/>
    <w:tmpl w:val="8FCCE8D2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7F2AB6"/>
    <w:multiLevelType w:val="hybridMultilevel"/>
    <w:tmpl w:val="69FE99DE"/>
    <w:lvl w:ilvl="0" w:tplc="1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DA093D"/>
    <w:multiLevelType w:val="hybridMultilevel"/>
    <w:tmpl w:val="CE9028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A3289"/>
    <w:multiLevelType w:val="hybridMultilevel"/>
    <w:tmpl w:val="DA847F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615951">
    <w:abstractNumId w:val="0"/>
  </w:num>
  <w:num w:numId="2" w16cid:durableId="733897354">
    <w:abstractNumId w:val="17"/>
  </w:num>
  <w:num w:numId="3" w16cid:durableId="688799243">
    <w:abstractNumId w:val="3"/>
  </w:num>
  <w:num w:numId="4" w16cid:durableId="369887804">
    <w:abstractNumId w:val="22"/>
  </w:num>
  <w:num w:numId="5" w16cid:durableId="691609134">
    <w:abstractNumId w:val="26"/>
  </w:num>
  <w:num w:numId="6" w16cid:durableId="1528981358">
    <w:abstractNumId w:val="25"/>
  </w:num>
  <w:num w:numId="7" w16cid:durableId="880291598">
    <w:abstractNumId w:val="9"/>
  </w:num>
  <w:num w:numId="8" w16cid:durableId="1178234713">
    <w:abstractNumId w:val="23"/>
  </w:num>
  <w:num w:numId="9" w16cid:durableId="1651903861">
    <w:abstractNumId w:val="21"/>
  </w:num>
  <w:num w:numId="10" w16cid:durableId="1626740039">
    <w:abstractNumId w:val="2"/>
  </w:num>
  <w:num w:numId="11" w16cid:durableId="2043432481">
    <w:abstractNumId w:val="7"/>
  </w:num>
  <w:num w:numId="12" w16cid:durableId="1895040642">
    <w:abstractNumId w:val="14"/>
  </w:num>
  <w:num w:numId="13" w16cid:durableId="1874490488">
    <w:abstractNumId w:val="15"/>
  </w:num>
  <w:num w:numId="14" w16cid:durableId="681903684">
    <w:abstractNumId w:val="19"/>
  </w:num>
  <w:num w:numId="15" w16cid:durableId="1507597267">
    <w:abstractNumId w:val="4"/>
  </w:num>
  <w:num w:numId="16" w16cid:durableId="257760749">
    <w:abstractNumId w:val="6"/>
  </w:num>
  <w:num w:numId="17" w16cid:durableId="1334146135">
    <w:abstractNumId w:val="13"/>
  </w:num>
  <w:num w:numId="18" w16cid:durableId="493953189">
    <w:abstractNumId w:val="20"/>
  </w:num>
  <w:num w:numId="19" w16cid:durableId="621419676">
    <w:abstractNumId w:val="18"/>
  </w:num>
  <w:num w:numId="20" w16cid:durableId="232551010">
    <w:abstractNumId w:val="24"/>
  </w:num>
  <w:num w:numId="21" w16cid:durableId="739208130">
    <w:abstractNumId w:val="8"/>
  </w:num>
  <w:num w:numId="22" w16cid:durableId="2129079375">
    <w:abstractNumId w:val="11"/>
  </w:num>
  <w:num w:numId="23" w16cid:durableId="2003971502">
    <w:abstractNumId w:val="5"/>
  </w:num>
  <w:num w:numId="24" w16cid:durableId="1595087750">
    <w:abstractNumId w:val="12"/>
  </w:num>
  <w:num w:numId="25" w16cid:durableId="19287929">
    <w:abstractNumId w:val="1"/>
  </w:num>
  <w:num w:numId="26" w16cid:durableId="946161545">
    <w:abstractNumId w:val="10"/>
  </w:num>
  <w:num w:numId="27" w16cid:durableId="5297566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DJrZH31v4p8yUR+L6fhPmMwdEqske0ksHVK4BT/sxCFyFgPpbPeefOJecYA0vk5kRTh7fh6adr6Q0mdUSo9E3g==" w:salt="QT6+Sf8V9mNzyazkmMB8j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C4"/>
    <w:rsid w:val="00002330"/>
    <w:rsid w:val="00002903"/>
    <w:rsid w:val="00004AB7"/>
    <w:rsid w:val="0000524A"/>
    <w:rsid w:val="00007E9B"/>
    <w:rsid w:val="000113B2"/>
    <w:rsid w:val="0001508C"/>
    <w:rsid w:val="00020077"/>
    <w:rsid w:val="00031E05"/>
    <w:rsid w:val="00031E4D"/>
    <w:rsid w:val="00036758"/>
    <w:rsid w:val="000367A9"/>
    <w:rsid w:val="00046690"/>
    <w:rsid w:val="00051AAD"/>
    <w:rsid w:val="00053713"/>
    <w:rsid w:val="000649B7"/>
    <w:rsid w:val="000718B1"/>
    <w:rsid w:val="000721C8"/>
    <w:rsid w:val="000805B0"/>
    <w:rsid w:val="00082D6A"/>
    <w:rsid w:val="00085E84"/>
    <w:rsid w:val="00086B0F"/>
    <w:rsid w:val="0008704C"/>
    <w:rsid w:val="00091996"/>
    <w:rsid w:val="0009221E"/>
    <w:rsid w:val="000969CD"/>
    <w:rsid w:val="000A7523"/>
    <w:rsid w:val="000C542C"/>
    <w:rsid w:val="000D7257"/>
    <w:rsid w:val="000E566B"/>
    <w:rsid w:val="000F0101"/>
    <w:rsid w:val="001046E8"/>
    <w:rsid w:val="001127F9"/>
    <w:rsid w:val="00127880"/>
    <w:rsid w:val="001322B1"/>
    <w:rsid w:val="00141008"/>
    <w:rsid w:val="0015304F"/>
    <w:rsid w:val="00164BCA"/>
    <w:rsid w:val="00165F20"/>
    <w:rsid w:val="00171CC9"/>
    <w:rsid w:val="00180ECA"/>
    <w:rsid w:val="001840B6"/>
    <w:rsid w:val="001854CF"/>
    <w:rsid w:val="00195DFF"/>
    <w:rsid w:val="00196D94"/>
    <w:rsid w:val="001A56BA"/>
    <w:rsid w:val="001D42F8"/>
    <w:rsid w:val="001E0B63"/>
    <w:rsid w:val="001E1C8B"/>
    <w:rsid w:val="001E561F"/>
    <w:rsid w:val="001F750C"/>
    <w:rsid w:val="00203B45"/>
    <w:rsid w:val="00203FF2"/>
    <w:rsid w:val="002045BE"/>
    <w:rsid w:val="00214987"/>
    <w:rsid w:val="00216E3F"/>
    <w:rsid w:val="0023508B"/>
    <w:rsid w:val="00237EBF"/>
    <w:rsid w:val="0024104C"/>
    <w:rsid w:val="002417C1"/>
    <w:rsid w:val="00246488"/>
    <w:rsid w:val="00250BBC"/>
    <w:rsid w:val="0025637C"/>
    <w:rsid w:val="00260E51"/>
    <w:rsid w:val="0027624F"/>
    <w:rsid w:val="002772C4"/>
    <w:rsid w:val="002835AE"/>
    <w:rsid w:val="0028493F"/>
    <w:rsid w:val="00284C55"/>
    <w:rsid w:val="00286691"/>
    <w:rsid w:val="002921EE"/>
    <w:rsid w:val="00293030"/>
    <w:rsid w:val="002A14DF"/>
    <w:rsid w:val="002A2E77"/>
    <w:rsid w:val="002A3B85"/>
    <w:rsid w:val="002A6641"/>
    <w:rsid w:val="002A750B"/>
    <w:rsid w:val="002B13B5"/>
    <w:rsid w:val="002B54F8"/>
    <w:rsid w:val="002B6A0D"/>
    <w:rsid w:val="002C12E4"/>
    <w:rsid w:val="002C25D7"/>
    <w:rsid w:val="002C2919"/>
    <w:rsid w:val="002C345B"/>
    <w:rsid w:val="002D1FF5"/>
    <w:rsid w:val="002D2B90"/>
    <w:rsid w:val="002D536E"/>
    <w:rsid w:val="002E18D8"/>
    <w:rsid w:val="002E290B"/>
    <w:rsid w:val="002F65DC"/>
    <w:rsid w:val="00301FDB"/>
    <w:rsid w:val="00303ADB"/>
    <w:rsid w:val="003043AD"/>
    <w:rsid w:val="00307080"/>
    <w:rsid w:val="00307AC6"/>
    <w:rsid w:val="0031126D"/>
    <w:rsid w:val="00313FDD"/>
    <w:rsid w:val="003156D2"/>
    <w:rsid w:val="003162FC"/>
    <w:rsid w:val="0032060A"/>
    <w:rsid w:val="00325BE9"/>
    <w:rsid w:val="00345650"/>
    <w:rsid w:val="00355682"/>
    <w:rsid w:val="003622C6"/>
    <w:rsid w:val="0036710B"/>
    <w:rsid w:val="00367CEF"/>
    <w:rsid w:val="003727E4"/>
    <w:rsid w:val="003747C5"/>
    <w:rsid w:val="003775FD"/>
    <w:rsid w:val="003820A3"/>
    <w:rsid w:val="00384A79"/>
    <w:rsid w:val="003861E0"/>
    <w:rsid w:val="003912B1"/>
    <w:rsid w:val="00392102"/>
    <w:rsid w:val="003924AA"/>
    <w:rsid w:val="00396C4F"/>
    <w:rsid w:val="003A1896"/>
    <w:rsid w:val="003A2376"/>
    <w:rsid w:val="003A5DD0"/>
    <w:rsid w:val="003A6982"/>
    <w:rsid w:val="003B045C"/>
    <w:rsid w:val="003B093B"/>
    <w:rsid w:val="003B46E4"/>
    <w:rsid w:val="003B707B"/>
    <w:rsid w:val="003B7437"/>
    <w:rsid w:val="003C5784"/>
    <w:rsid w:val="003C6F55"/>
    <w:rsid w:val="003D0292"/>
    <w:rsid w:val="003D10BF"/>
    <w:rsid w:val="003D1EA8"/>
    <w:rsid w:val="003F66D3"/>
    <w:rsid w:val="003F6AAC"/>
    <w:rsid w:val="004015C6"/>
    <w:rsid w:val="00406B30"/>
    <w:rsid w:val="00413364"/>
    <w:rsid w:val="004144BC"/>
    <w:rsid w:val="00421F25"/>
    <w:rsid w:val="00424F29"/>
    <w:rsid w:val="004324A2"/>
    <w:rsid w:val="00441520"/>
    <w:rsid w:val="00445AAA"/>
    <w:rsid w:val="0045227A"/>
    <w:rsid w:val="00460B82"/>
    <w:rsid w:val="00461370"/>
    <w:rsid w:val="00467F34"/>
    <w:rsid w:val="0047133D"/>
    <w:rsid w:val="00472B74"/>
    <w:rsid w:val="00473D55"/>
    <w:rsid w:val="00487B2D"/>
    <w:rsid w:val="00496C50"/>
    <w:rsid w:val="00497D3D"/>
    <w:rsid w:val="004B030B"/>
    <w:rsid w:val="004B3E6D"/>
    <w:rsid w:val="004B7B6C"/>
    <w:rsid w:val="004C14AA"/>
    <w:rsid w:val="004C4D98"/>
    <w:rsid w:val="004D409C"/>
    <w:rsid w:val="004D49CE"/>
    <w:rsid w:val="004D5EA2"/>
    <w:rsid w:val="004E1559"/>
    <w:rsid w:val="004E725A"/>
    <w:rsid w:val="004F158E"/>
    <w:rsid w:val="004F1785"/>
    <w:rsid w:val="00500218"/>
    <w:rsid w:val="005059B8"/>
    <w:rsid w:val="005101BD"/>
    <w:rsid w:val="00514A95"/>
    <w:rsid w:val="00515E91"/>
    <w:rsid w:val="00534EAB"/>
    <w:rsid w:val="00535360"/>
    <w:rsid w:val="00537775"/>
    <w:rsid w:val="00541E8C"/>
    <w:rsid w:val="00541EE9"/>
    <w:rsid w:val="00555692"/>
    <w:rsid w:val="00563082"/>
    <w:rsid w:val="00573024"/>
    <w:rsid w:val="00577214"/>
    <w:rsid w:val="005772F0"/>
    <w:rsid w:val="00584232"/>
    <w:rsid w:val="005857F5"/>
    <w:rsid w:val="0059029A"/>
    <w:rsid w:val="00592AD5"/>
    <w:rsid w:val="005932D3"/>
    <w:rsid w:val="005978A5"/>
    <w:rsid w:val="00597E8A"/>
    <w:rsid w:val="005A10E8"/>
    <w:rsid w:val="005B11F4"/>
    <w:rsid w:val="005C14DE"/>
    <w:rsid w:val="005C3723"/>
    <w:rsid w:val="005C6270"/>
    <w:rsid w:val="005C7F24"/>
    <w:rsid w:val="005D2D92"/>
    <w:rsid w:val="005E2CBB"/>
    <w:rsid w:val="005E2F81"/>
    <w:rsid w:val="005E581C"/>
    <w:rsid w:val="005F02F5"/>
    <w:rsid w:val="005F3A7C"/>
    <w:rsid w:val="00601AE8"/>
    <w:rsid w:val="00603722"/>
    <w:rsid w:val="00612FD9"/>
    <w:rsid w:val="006169F1"/>
    <w:rsid w:val="00617864"/>
    <w:rsid w:val="00623AB9"/>
    <w:rsid w:val="00625CF1"/>
    <w:rsid w:val="00630D0D"/>
    <w:rsid w:val="0064050A"/>
    <w:rsid w:val="00651089"/>
    <w:rsid w:val="006514CB"/>
    <w:rsid w:val="00656AE1"/>
    <w:rsid w:val="00662BE9"/>
    <w:rsid w:val="00674945"/>
    <w:rsid w:val="00676C06"/>
    <w:rsid w:val="006805DF"/>
    <w:rsid w:val="00681206"/>
    <w:rsid w:val="006856D6"/>
    <w:rsid w:val="00695564"/>
    <w:rsid w:val="00695605"/>
    <w:rsid w:val="00696AC9"/>
    <w:rsid w:val="00696E40"/>
    <w:rsid w:val="006A1788"/>
    <w:rsid w:val="006A3547"/>
    <w:rsid w:val="006A45E0"/>
    <w:rsid w:val="006B2B4F"/>
    <w:rsid w:val="006D04D5"/>
    <w:rsid w:val="006D3B94"/>
    <w:rsid w:val="006E35CE"/>
    <w:rsid w:val="006F1F4B"/>
    <w:rsid w:val="00705D93"/>
    <w:rsid w:val="00705EF4"/>
    <w:rsid w:val="007119D8"/>
    <w:rsid w:val="007125F5"/>
    <w:rsid w:val="00714853"/>
    <w:rsid w:val="007152E1"/>
    <w:rsid w:val="00723056"/>
    <w:rsid w:val="00726450"/>
    <w:rsid w:val="00727A17"/>
    <w:rsid w:val="00727B9B"/>
    <w:rsid w:val="00732121"/>
    <w:rsid w:val="00736382"/>
    <w:rsid w:val="00741B3C"/>
    <w:rsid w:val="0074612B"/>
    <w:rsid w:val="0074691E"/>
    <w:rsid w:val="007511D6"/>
    <w:rsid w:val="00751D49"/>
    <w:rsid w:val="0075540F"/>
    <w:rsid w:val="00763B8C"/>
    <w:rsid w:val="00773CBE"/>
    <w:rsid w:val="00786FE3"/>
    <w:rsid w:val="00797B0B"/>
    <w:rsid w:val="007A0C1D"/>
    <w:rsid w:val="007A59BD"/>
    <w:rsid w:val="007B28C0"/>
    <w:rsid w:val="007B451A"/>
    <w:rsid w:val="007B4B01"/>
    <w:rsid w:val="007B5074"/>
    <w:rsid w:val="007C07A0"/>
    <w:rsid w:val="007D1D0F"/>
    <w:rsid w:val="007D1FD9"/>
    <w:rsid w:val="007D31AF"/>
    <w:rsid w:val="007E4891"/>
    <w:rsid w:val="007F0D6A"/>
    <w:rsid w:val="00801ECB"/>
    <w:rsid w:val="00803C54"/>
    <w:rsid w:val="00803C92"/>
    <w:rsid w:val="00806EB7"/>
    <w:rsid w:val="008074D7"/>
    <w:rsid w:val="0081381C"/>
    <w:rsid w:val="00814328"/>
    <w:rsid w:val="0081582A"/>
    <w:rsid w:val="0081785A"/>
    <w:rsid w:val="008212F4"/>
    <w:rsid w:val="0082385B"/>
    <w:rsid w:val="00826D3D"/>
    <w:rsid w:val="00827BE6"/>
    <w:rsid w:val="00830A87"/>
    <w:rsid w:val="00830F9B"/>
    <w:rsid w:val="00835526"/>
    <w:rsid w:val="00841BD4"/>
    <w:rsid w:val="00843253"/>
    <w:rsid w:val="0084333C"/>
    <w:rsid w:val="008447CB"/>
    <w:rsid w:val="0085621F"/>
    <w:rsid w:val="0086257B"/>
    <w:rsid w:val="00864921"/>
    <w:rsid w:val="00866D6E"/>
    <w:rsid w:val="008703ED"/>
    <w:rsid w:val="00875A7E"/>
    <w:rsid w:val="00877E51"/>
    <w:rsid w:val="00880B9F"/>
    <w:rsid w:val="0088247F"/>
    <w:rsid w:val="00892154"/>
    <w:rsid w:val="00893302"/>
    <w:rsid w:val="008A22DD"/>
    <w:rsid w:val="008B1ED6"/>
    <w:rsid w:val="008B778C"/>
    <w:rsid w:val="008C30DE"/>
    <w:rsid w:val="008D6330"/>
    <w:rsid w:val="008E2E29"/>
    <w:rsid w:val="008E4D4D"/>
    <w:rsid w:val="008E7908"/>
    <w:rsid w:val="008F3351"/>
    <w:rsid w:val="008F43AB"/>
    <w:rsid w:val="009008EF"/>
    <w:rsid w:val="00903F59"/>
    <w:rsid w:val="0090464E"/>
    <w:rsid w:val="00906D0E"/>
    <w:rsid w:val="00906DC5"/>
    <w:rsid w:val="00916F1B"/>
    <w:rsid w:val="00926FDD"/>
    <w:rsid w:val="00937E3F"/>
    <w:rsid w:val="0094116B"/>
    <w:rsid w:val="009457FA"/>
    <w:rsid w:val="0094715F"/>
    <w:rsid w:val="0095757E"/>
    <w:rsid w:val="009633B5"/>
    <w:rsid w:val="00973ACA"/>
    <w:rsid w:val="0097569E"/>
    <w:rsid w:val="009772A5"/>
    <w:rsid w:val="00977AE1"/>
    <w:rsid w:val="009829A6"/>
    <w:rsid w:val="00985A10"/>
    <w:rsid w:val="00986D6C"/>
    <w:rsid w:val="0099010E"/>
    <w:rsid w:val="009A5092"/>
    <w:rsid w:val="009A62F4"/>
    <w:rsid w:val="009B4579"/>
    <w:rsid w:val="009B7C0B"/>
    <w:rsid w:val="009B7D44"/>
    <w:rsid w:val="009C10DE"/>
    <w:rsid w:val="009C35A6"/>
    <w:rsid w:val="009C5F9D"/>
    <w:rsid w:val="009D0022"/>
    <w:rsid w:val="009D67DB"/>
    <w:rsid w:val="009E2690"/>
    <w:rsid w:val="009E7D8C"/>
    <w:rsid w:val="00A04929"/>
    <w:rsid w:val="00A07475"/>
    <w:rsid w:val="00A11E31"/>
    <w:rsid w:val="00A21DCF"/>
    <w:rsid w:val="00A24713"/>
    <w:rsid w:val="00A34956"/>
    <w:rsid w:val="00A35C1F"/>
    <w:rsid w:val="00A46AF3"/>
    <w:rsid w:val="00A47251"/>
    <w:rsid w:val="00A556C7"/>
    <w:rsid w:val="00A557C2"/>
    <w:rsid w:val="00A570D1"/>
    <w:rsid w:val="00A6720A"/>
    <w:rsid w:val="00A70858"/>
    <w:rsid w:val="00A73DEC"/>
    <w:rsid w:val="00A80BEC"/>
    <w:rsid w:val="00A82418"/>
    <w:rsid w:val="00A909EB"/>
    <w:rsid w:val="00A9709D"/>
    <w:rsid w:val="00AA5993"/>
    <w:rsid w:val="00AA6713"/>
    <w:rsid w:val="00AA690B"/>
    <w:rsid w:val="00AB1E18"/>
    <w:rsid w:val="00AC6F8D"/>
    <w:rsid w:val="00AC708C"/>
    <w:rsid w:val="00AD05BA"/>
    <w:rsid w:val="00AD09C4"/>
    <w:rsid w:val="00AE12E1"/>
    <w:rsid w:val="00AE2334"/>
    <w:rsid w:val="00AE3D13"/>
    <w:rsid w:val="00AE4761"/>
    <w:rsid w:val="00B01097"/>
    <w:rsid w:val="00B04A54"/>
    <w:rsid w:val="00B13BF1"/>
    <w:rsid w:val="00B20BE5"/>
    <w:rsid w:val="00B21F1B"/>
    <w:rsid w:val="00B27155"/>
    <w:rsid w:val="00B27725"/>
    <w:rsid w:val="00B27D17"/>
    <w:rsid w:val="00B32288"/>
    <w:rsid w:val="00B3235A"/>
    <w:rsid w:val="00B33D56"/>
    <w:rsid w:val="00B34E6B"/>
    <w:rsid w:val="00B417BE"/>
    <w:rsid w:val="00B51B87"/>
    <w:rsid w:val="00B54785"/>
    <w:rsid w:val="00B61FAC"/>
    <w:rsid w:val="00B65BFA"/>
    <w:rsid w:val="00B66F4B"/>
    <w:rsid w:val="00B70F2F"/>
    <w:rsid w:val="00B71E54"/>
    <w:rsid w:val="00B75495"/>
    <w:rsid w:val="00B81A25"/>
    <w:rsid w:val="00B81E79"/>
    <w:rsid w:val="00B822F0"/>
    <w:rsid w:val="00B855B4"/>
    <w:rsid w:val="00B87216"/>
    <w:rsid w:val="00B87658"/>
    <w:rsid w:val="00B91BA8"/>
    <w:rsid w:val="00B92802"/>
    <w:rsid w:val="00B935EC"/>
    <w:rsid w:val="00BA0C2A"/>
    <w:rsid w:val="00BA2404"/>
    <w:rsid w:val="00BB2009"/>
    <w:rsid w:val="00BB2D63"/>
    <w:rsid w:val="00BD2A8F"/>
    <w:rsid w:val="00BE3074"/>
    <w:rsid w:val="00BF6255"/>
    <w:rsid w:val="00BF6561"/>
    <w:rsid w:val="00C01AC9"/>
    <w:rsid w:val="00C0717A"/>
    <w:rsid w:val="00C267A8"/>
    <w:rsid w:val="00C3421D"/>
    <w:rsid w:val="00C37506"/>
    <w:rsid w:val="00C41625"/>
    <w:rsid w:val="00C45E8E"/>
    <w:rsid w:val="00C528D4"/>
    <w:rsid w:val="00C542F7"/>
    <w:rsid w:val="00C55F02"/>
    <w:rsid w:val="00C56338"/>
    <w:rsid w:val="00C5784C"/>
    <w:rsid w:val="00C57910"/>
    <w:rsid w:val="00C62A1D"/>
    <w:rsid w:val="00C728BD"/>
    <w:rsid w:val="00C7365B"/>
    <w:rsid w:val="00C73C8A"/>
    <w:rsid w:val="00C7525E"/>
    <w:rsid w:val="00C81FD1"/>
    <w:rsid w:val="00C85A19"/>
    <w:rsid w:val="00C85A77"/>
    <w:rsid w:val="00CA35CE"/>
    <w:rsid w:val="00CB0455"/>
    <w:rsid w:val="00CC45C5"/>
    <w:rsid w:val="00CC62C5"/>
    <w:rsid w:val="00CD18A3"/>
    <w:rsid w:val="00CD3021"/>
    <w:rsid w:val="00CD569E"/>
    <w:rsid w:val="00CE1306"/>
    <w:rsid w:val="00CE1C69"/>
    <w:rsid w:val="00CE61EE"/>
    <w:rsid w:val="00D00062"/>
    <w:rsid w:val="00D01016"/>
    <w:rsid w:val="00D010F6"/>
    <w:rsid w:val="00D013D9"/>
    <w:rsid w:val="00D01C18"/>
    <w:rsid w:val="00D020D8"/>
    <w:rsid w:val="00D027F4"/>
    <w:rsid w:val="00D04D48"/>
    <w:rsid w:val="00D06D14"/>
    <w:rsid w:val="00D11DC6"/>
    <w:rsid w:val="00D167EB"/>
    <w:rsid w:val="00D23C13"/>
    <w:rsid w:val="00D27011"/>
    <w:rsid w:val="00D27F00"/>
    <w:rsid w:val="00D30989"/>
    <w:rsid w:val="00D32DD4"/>
    <w:rsid w:val="00D42C7A"/>
    <w:rsid w:val="00D46211"/>
    <w:rsid w:val="00D4747F"/>
    <w:rsid w:val="00D5294C"/>
    <w:rsid w:val="00D542D4"/>
    <w:rsid w:val="00D55D84"/>
    <w:rsid w:val="00D6479C"/>
    <w:rsid w:val="00D70E66"/>
    <w:rsid w:val="00D71A28"/>
    <w:rsid w:val="00D83D92"/>
    <w:rsid w:val="00D85887"/>
    <w:rsid w:val="00DA0E9A"/>
    <w:rsid w:val="00DA4B24"/>
    <w:rsid w:val="00DA6743"/>
    <w:rsid w:val="00DB0C8F"/>
    <w:rsid w:val="00DC2F32"/>
    <w:rsid w:val="00DC45FB"/>
    <w:rsid w:val="00DD0818"/>
    <w:rsid w:val="00DD2690"/>
    <w:rsid w:val="00DD48E4"/>
    <w:rsid w:val="00DE02CE"/>
    <w:rsid w:val="00DF2AAC"/>
    <w:rsid w:val="00E056E2"/>
    <w:rsid w:val="00E067CC"/>
    <w:rsid w:val="00E17066"/>
    <w:rsid w:val="00E234B6"/>
    <w:rsid w:val="00E300B2"/>
    <w:rsid w:val="00E370D6"/>
    <w:rsid w:val="00E37E38"/>
    <w:rsid w:val="00E45005"/>
    <w:rsid w:val="00E56645"/>
    <w:rsid w:val="00E61723"/>
    <w:rsid w:val="00E64788"/>
    <w:rsid w:val="00E66AB5"/>
    <w:rsid w:val="00E708B3"/>
    <w:rsid w:val="00E742D6"/>
    <w:rsid w:val="00E8391B"/>
    <w:rsid w:val="00E87238"/>
    <w:rsid w:val="00E96649"/>
    <w:rsid w:val="00EB240F"/>
    <w:rsid w:val="00EB6908"/>
    <w:rsid w:val="00EC411B"/>
    <w:rsid w:val="00ED61CD"/>
    <w:rsid w:val="00EE05D0"/>
    <w:rsid w:val="00EF6B3A"/>
    <w:rsid w:val="00EF7907"/>
    <w:rsid w:val="00F10449"/>
    <w:rsid w:val="00F144AB"/>
    <w:rsid w:val="00F24A54"/>
    <w:rsid w:val="00F24BFA"/>
    <w:rsid w:val="00F25F1D"/>
    <w:rsid w:val="00F3177E"/>
    <w:rsid w:val="00F33485"/>
    <w:rsid w:val="00F41510"/>
    <w:rsid w:val="00F422FE"/>
    <w:rsid w:val="00F424C4"/>
    <w:rsid w:val="00F4347C"/>
    <w:rsid w:val="00F46296"/>
    <w:rsid w:val="00F56054"/>
    <w:rsid w:val="00F66F5C"/>
    <w:rsid w:val="00F72C43"/>
    <w:rsid w:val="00F76B6B"/>
    <w:rsid w:val="00F867CE"/>
    <w:rsid w:val="00F909D3"/>
    <w:rsid w:val="00F927E6"/>
    <w:rsid w:val="00F938AE"/>
    <w:rsid w:val="00FA0DF6"/>
    <w:rsid w:val="00FB192A"/>
    <w:rsid w:val="00FC06B7"/>
    <w:rsid w:val="00FC231D"/>
    <w:rsid w:val="00FC7A87"/>
    <w:rsid w:val="00FD6573"/>
    <w:rsid w:val="00FD7AE5"/>
    <w:rsid w:val="00FE0F4E"/>
    <w:rsid w:val="00FE2A51"/>
    <w:rsid w:val="00FE3ED9"/>
    <w:rsid w:val="00FF3687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212860"/>
  <w15:chartTrackingRefBased/>
  <w15:docId w15:val="{7A0E63D3-A807-934A-859A-5C06DB78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PA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5FD"/>
  </w:style>
  <w:style w:type="paragraph" w:styleId="Ttulo1">
    <w:name w:val="heading 1"/>
    <w:basedOn w:val="Normal"/>
    <w:next w:val="Normal"/>
    <w:link w:val="Ttulo1Car"/>
    <w:uiPriority w:val="9"/>
    <w:qFormat/>
    <w:rsid w:val="003775F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775F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75F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75F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75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75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75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75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841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75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75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3775F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75FD"/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75FD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75FD"/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75FD"/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75FD"/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75FD"/>
    <w:rPr>
      <w:rFonts w:asciiTheme="majorHAnsi" w:eastAsiaTheme="majorEastAsia" w:hAnsiTheme="majorHAnsi" w:cstheme="majorBidi"/>
      <w:b/>
      <w:bCs/>
      <w:color w:val="0E2841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75FD"/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3775FD"/>
    <w:pPr>
      <w:spacing w:after="0" w:line="240" w:lineRule="auto"/>
      <w:contextualSpacing/>
    </w:pPr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75FD"/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775F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775FD"/>
    <w:rPr>
      <w:rFonts w:asciiTheme="majorHAnsi" w:eastAsiaTheme="majorEastAsia" w:hAnsiTheme="majorHAnsi" w:cstheme="majorBidi"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3775F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75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424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75FD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75FD"/>
    <w:pPr>
      <w:pBdr>
        <w:left w:val="single" w:sz="18" w:space="12" w:color="15608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75FD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Referenciaintensa">
    <w:name w:val="Intense Reference"/>
    <w:basedOn w:val="Fuentedeprrafopredeter"/>
    <w:uiPriority w:val="32"/>
    <w:qFormat/>
    <w:rsid w:val="003775FD"/>
    <w:rPr>
      <w:b/>
      <w:bCs/>
      <w:smallCaps/>
      <w:spacing w:val="5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424C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24C4"/>
  </w:style>
  <w:style w:type="paragraph" w:styleId="Piedepgina">
    <w:name w:val="footer"/>
    <w:basedOn w:val="Normal"/>
    <w:link w:val="PiedepginaCar"/>
    <w:uiPriority w:val="99"/>
    <w:unhideWhenUsed/>
    <w:rsid w:val="00F424C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4C4"/>
  </w:style>
  <w:style w:type="character" w:styleId="Fuerte">
    <w:name w:val="Strong"/>
    <w:basedOn w:val="Fuentedeprrafopredeter"/>
    <w:uiPriority w:val="22"/>
    <w:qFormat/>
    <w:rsid w:val="003775F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156D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styleId="Sinespaciado">
    <w:name w:val="No Spacing"/>
    <w:uiPriority w:val="1"/>
    <w:qFormat/>
    <w:rsid w:val="003775FD"/>
    <w:pPr>
      <w:spacing w:after="0" w:line="240" w:lineRule="auto"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3775F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nfasis">
    <w:name w:val="Emphasis"/>
    <w:basedOn w:val="Fuentedeprrafopredeter"/>
    <w:uiPriority w:val="20"/>
    <w:qFormat/>
    <w:rsid w:val="003775FD"/>
    <w:rPr>
      <w:i/>
      <w:iCs/>
    </w:rPr>
  </w:style>
  <w:style w:type="character" w:styleId="nfasissutil">
    <w:name w:val="Subtle Emphasis"/>
    <w:basedOn w:val="Fuentedeprrafopredeter"/>
    <w:uiPriority w:val="19"/>
    <w:qFormat/>
    <w:rsid w:val="003775FD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3775FD"/>
    <w:rPr>
      <w:smallCaps/>
      <w:color w:val="404040" w:themeColor="text1" w:themeTint="BF"/>
      <w:u w:val="single" w:color="7F7F7F" w:themeColor="text1" w:themeTint="80"/>
    </w:rPr>
  </w:style>
  <w:style w:type="character" w:styleId="Ttulodellibro">
    <w:name w:val="Book Title"/>
    <w:basedOn w:val="Fuentedeprrafopredeter"/>
    <w:uiPriority w:val="33"/>
    <w:qFormat/>
    <w:rsid w:val="003775FD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775F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chart" Target="charts/chart24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chart" Target="charts/chart23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chart" Target="charts/chart2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package" Target="../embeddings/Microsoft_Excel_Worksheet20.xlsx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4.xml"/><Relationship Id="rId1" Type="http://schemas.microsoft.com/office/2011/relationships/chartStyle" Target="style24.xml"/><Relationship Id="rId4" Type="http://schemas.openxmlformats.org/officeDocument/2006/relationships/package" Target="../embeddings/Microsoft_Excel_Worksheet2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1 R.S de Guna Yala. Porcentaje de distribución de entrevistados, según curso de vida. Encuesta de Satisfacción del Usuario Externo, MINSA-2025</a:t>
            </a:r>
            <a:endParaRPr lang="es-PA" sz="10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1000"/>
            </a:pP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Hoja1!$P$23</c:f>
              <c:strCache>
                <c:ptCount val="1"/>
                <c:pt idx="0">
                  <c:v>% REGIONAL TOTAL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Hoja1!$O$24:$O$30</c:f>
              <c:strCache>
                <c:ptCount val="7"/>
                <c:pt idx="0">
                  <c:v>NEONATO</c:v>
                </c:pt>
                <c:pt idx="1">
                  <c:v>MENOR DE 1 AÑO</c:v>
                </c:pt>
                <c:pt idx="2">
                  <c:v>MENOR DE 1 A 5 AÑOS</c:v>
                </c:pt>
                <c:pt idx="3">
                  <c:v>Menor de 5 a 9 años </c:v>
                </c:pt>
                <c:pt idx="4">
                  <c:v>ADOLESCENTES</c:v>
                </c:pt>
                <c:pt idx="5">
                  <c:v>ADULTOS</c:v>
                </c:pt>
                <c:pt idx="6">
                  <c:v>ADULTO MAYOR</c:v>
                </c:pt>
              </c:strCache>
            </c:strRef>
          </c:cat>
          <c:val>
            <c:numRef>
              <c:f>Hoja1!$P$24:$P$30</c:f>
              <c:numCache>
                <c:formatCode>0%</c:formatCode>
                <c:ptCount val="7"/>
                <c:pt idx="0">
                  <c:v>0.01</c:v>
                </c:pt>
                <c:pt idx="1">
                  <c:v>0.12</c:v>
                </c:pt>
                <c:pt idx="2">
                  <c:v>0.15</c:v>
                </c:pt>
                <c:pt idx="3">
                  <c:v>0.06</c:v>
                </c:pt>
                <c:pt idx="4">
                  <c:v>0.12</c:v>
                </c:pt>
                <c:pt idx="5">
                  <c:v>0.45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60-4735-8EC3-18D26908315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71239807"/>
        <c:axId val="771253247"/>
      </c:barChart>
      <c:catAx>
        <c:axId val="7712398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71253247"/>
        <c:crosses val="autoZero"/>
        <c:auto val="1"/>
        <c:lblAlgn val="ctr"/>
        <c:lblOffset val="100"/>
        <c:noMultiLvlLbl val="0"/>
      </c:catAx>
      <c:valAx>
        <c:axId val="7712532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71239807"/>
        <c:crosses val="autoZero"/>
        <c:crossBetween val="between"/>
      </c:valAx>
      <c:spPr>
        <a:solidFill>
          <a:schemeClr val="accent2">
            <a:lumMod val="40000"/>
            <a:lumOff val="6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50" b="1">
                <a:solidFill>
                  <a:sysClr val="windowText" lastClr="000000"/>
                </a:solidFill>
              </a:rPr>
              <a:t>Gráfica N° 2. R.S de Guna Yala . Porcentaje de distribución de entrevistados, según género. Encuesta de Satisfacción del Usuario Externo, MINSA-2025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Hoja1!$B$32</c:f>
              <c:strCache>
                <c:ptCount val="1"/>
                <c:pt idx="0">
                  <c:v>% REGIONAL TOTAL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solidFill>
                <a:schemeClr val="tx1"/>
              </a:solidFill>
            </a:ln>
          </c:spPr>
          <c:dPt>
            <c:idx val="0"/>
            <c:bubble3D val="0"/>
            <c:explosion val="11"/>
            <c:spPr>
              <a:solidFill>
                <a:schemeClr val="accent4">
                  <a:lumMod val="40000"/>
                  <a:lumOff val="60000"/>
                </a:scheme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1F3-4C9D-A8C4-B1A7686C962C}"/>
              </c:ext>
            </c:extLst>
          </c:dPt>
          <c:dPt>
            <c:idx val="1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1F3-4C9D-A8C4-B1A7686C962C}"/>
              </c:ext>
            </c:extLst>
          </c:dPt>
          <c:dLbls>
            <c:dLbl>
              <c:idx val="1"/>
              <c:layout>
                <c:manualLayout>
                  <c:x val="0.14426835662549964"/>
                  <c:y val="-0.131113573925570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1F3-4C9D-A8C4-B1A7686C962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Hoja1!$A$33:$A$34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Hoja1!$B$33:$B$34</c:f>
              <c:numCache>
                <c:formatCode>0%</c:formatCode>
                <c:ptCount val="2"/>
                <c:pt idx="0">
                  <c:v>0.35</c:v>
                </c:pt>
                <c:pt idx="1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1F3-4C9D-A8C4-B1A7686C962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10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Nº3 R.S. Guna Yala. Porcentaje de distribución de entrevistados, según el servicio que había utilizado. Encuesta del Usuario Externo, MINSA-2025 </a:t>
            </a:r>
            <a:endParaRPr lang="es-PA" sz="10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/>
            </a:pPr>
            <a:endParaRPr lang="es-P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Hoja1!$AN$5:$AN$15</c:f>
              <c:strCache>
                <c:ptCount val="11"/>
                <c:pt idx="0">
                  <c:v>Medicina general</c:v>
                </c:pt>
                <c:pt idx="1">
                  <c:v>Nutrición</c:v>
                </c:pt>
                <c:pt idx="2">
                  <c:v>REGES</c:v>
                </c:pt>
                <c:pt idx="3">
                  <c:v>laboratorio</c:v>
                </c:pt>
                <c:pt idx="4">
                  <c:v>Pediatría</c:v>
                </c:pt>
                <c:pt idx="5">
                  <c:v>odontología</c:v>
                </c:pt>
                <c:pt idx="6">
                  <c:v>enfermería</c:v>
                </c:pt>
                <c:pt idx="7">
                  <c:v>Faramacia</c:v>
                </c:pt>
                <c:pt idx="8">
                  <c:v>Estimulación temprana</c:v>
                </c:pt>
                <c:pt idx="9">
                  <c:v>clínica de heridas</c:v>
                </c:pt>
                <c:pt idx="10">
                  <c:v>Ginecología</c:v>
                </c:pt>
              </c:strCache>
            </c:strRef>
          </c:cat>
          <c:val>
            <c:numRef>
              <c:f>Hoja1!$AO$5:$AO$15</c:f>
              <c:numCache>
                <c:formatCode>0%</c:formatCode>
                <c:ptCount val="11"/>
                <c:pt idx="0">
                  <c:v>0.65</c:v>
                </c:pt>
                <c:pt idx="1">
                  <c:v>0.01</c:v>
                </c:pt>
                <c:pt idx="2">
                  <c:v>0</c:v>
                </c:pt>
                <c:pt idx="3">
                  <c:v>0.03</c:v>
                </c:pt>
                <c:pt idx="4">
                  <c:v>0</c:v>
                </c:pt>
                <c:pt idx="5">
                  <c:v>0.05</c:v>
                </c:pt>
                <c:pt idx="6">
                  <c:v>0.24</c:v>
                </c:pt>
                <c:pt idx="7">
                  <c:v>0.02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81-423C-A06B-9A9D4AD5A5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64373135"/>
        <c:axId val="664357295"/>
      </c:barChart>
      <c:catAx>
        <c:axId val="66437313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64357295"/>
        <c:crosses val="autoZero"/>
        <c:auto val="1"/>
        <c:lblAlgn val="ctr"/>
        <c:lblOffset val="100"/>
        <c:noMultiLvlLbl val="0"/>
      </c:catAx>
      <c:valAx>
        <c:axId val="66435729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64373135"/>
        <c:crosses val="autoZero"/>
        <c:crossBetween val="between"/>
      </c:valAx>
      <c:spPr>
        <a:solidFill>
          <a:schemeClr val="accent4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 sz="1000" b="1" i="0" u="none" strike="noStrike" baseline="0">
              <a:solidFill>
                <a:schemeClr val="tx1"/>
              </a:solidFill>
              <a:effectLst/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1000"/>
            </a:pPr>
            <a:r>
              <a:rPr lang="en-US" sz="1000" b="1" i="0" u="none" strike="noStrike" baseline="0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4. R.S de Guna Yala. Porcentaje de satisfacción, según si se encontró en la instalación de salud todos los servicios que buscaba. Encuesta de Satisfacción del Usuario Externo MINSA-2025 </a:t>
            </a:r>
            <a:endParaRPr lang="es-PA" sz="10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2402769820092654"/>
          <c:y val="3.637998475996952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Hoja1!$J$35</c:f>
              <c:strCache>
                <c:ptCount val="1"/>
                <c:pt idx="0">
                  <c:v>SI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6D4-437D-8B9B-08AC9B6C019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Hoja1!$K$34:$W$34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Rio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Hoja1!$K$35:$W$35</c:f>
              <c:numCache>
                <c:formatCode>0%</c:formatCode>
                <c:ptCount val="13"/>
                <c:pt idx="0">
                  <c:v>0.39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0.96</c:v>
                </c:pt>
                <c:pt idx="6">
                  <c:v>0.36</c:v>
                </c:pt>
                <c:pt idx="7">
                  <c:v>1</c:v>
                </c:pt>
                <c:pt idx="8">
                  <c:v>0.85</c:v>
                </c:pt>
                <c:pt idx="9">
                  <c:v>0.42</c:v>
                </c:pt>
                <c:pt idx="10">
                  <c:v>0.12</c:v>
                </c:pt>
                <c:pt idx="11">
                  <c:v>0.7</c:v>
                </c:pt>
                <c:pt idx="12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6D4-437D-8B9B-08AC9B6C01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190039791"/>
        <c:axId val="1190033071"/>
      </c:barChart>
      <c:catAx>
        <c:axId val="119003979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33071"/>
        <c:crosses val="autoZero"/>
        <c:auto val="1"/>
        <c:lblAlgn val="ctr"/>
        <c:lblOffset val="100"/>
        <c:noMultiLvlLbl val="0"/>
      </c:catAx>
      <c:valAx>
        <c:axId val="11900330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3979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5. R.S de Gunayala. Porcentaje de distribución de entrevistados satisfechos, según el tiempo de espera para conseguir un cupo. Encuesta de Satisfacción del Usuario Externo, MINSA-2025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Hoja1!$A$50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2B5-4BC2-B221-96FE06A0800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Hoja1!$B$49:$N$49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Hoja1!$B$50:$N$50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0.92</c:v>
                </c:pt>
                <c:pt idx="3">
                  <c:v>0.96</c:v>
                </c:pt>
                <c:pt idx="4">
                  <c:v>1</c:v>
                </c:pt>
                <c:pt idx="5">
                  <c:v>0.92</c:v>
                </c:pt>
                <c:pt idx="6">
                  <c:v>0.8</c:v>
                </c:pt>
                <c:pt idx="7">
                  <c:v>1</c:v>
                </c:pt>
                <c:pt idx="8">
                  <c:v>0.96</c:v>
                </c:pt>
                <c:pt idx="9">
                  <c:v>0.92</c:v>
                </c:pt>
                <c:pt idx="10">
                  <c:v>1</c:v>
                </c:pt>
                <c:pt idx="11">
                  <c:v>1</c:v>
                </c:pt>
                <c:pt idx="12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2B5-4BC2-B221-96FE06A080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190038351"/>
        <c:axId val="1190034031"/>
      </c:barChart>
      <c:catAx>
        <c:axId val="119003835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34031"/>
        <c:crosses val="autoZero"/>
        <c:auto val="1"/>
        <c:lblAlgn val="ctr"/>
        <c:lblOffset val="100"/>
        <c:noMultiLvlLbl val="0"/>
      </c:catAx>
      <c:valAx>
        <c:axId val="119003403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383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6. R.S de Guna Yala . Porcentaje de distribución de entrevistados satisfechos, según el tiempo de espera para ser atendido. </a:t>
            </a:r>
          </a:p>
          <a:p>
            <a:pPr>
              <a:defRPr sz="1000"/>
            </a:pPr>
            <a:r>
              <a:rPr lang="es-PA" sz="1000" b="1" i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r>
              <a:rPr lang="es-PA" sz="1000" b="0" i="0" baseline="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1000">
              <a:effectLst/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463044941976945"/>
          <c:y val="2.855867514731891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0.45509951881014871"/>
          <c:y val="0.17171296296296298"/>
          <c:w val="0.48793525809273841"/>
          <c:h val="0.7265277777777777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Hoja1!$A$65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EBA-45DC-A66B-A72C7A495D1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Hoja1!$B$64:$N$64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Hoja1!$B$65:$N$65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0.96</c:v>
                </c:pt>
                <c:pt idx="4">
                  <c:v>0.96</c:v>
                </c:pt>
                <c:pt idx="5">
                  <c:v>0.96</c:v>
                </c:pt>
                <c:pt idx="6">
                  <c:v>0.85</c:v>
                </c:pt>
                <c:pt idx="7">
                  <c:v>1</c:v>
                </c:pt>
                <c:pt idx="8">
                  <c:v>0.96</c:v>
                </c:pt>
                <c:pt idx="9">
                  <c:v>0.81</c:v>
                </c:pt>
                <c:pt idx="10">
                  <c:v>1</c:v>
                </c:pt>
                <c:pt idx="11">
                  <c:v>1</c:v>
                </c:pt>
                <c:pt idx="12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BA-45DC-A66B-A72C7A495D1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90030191"/>
        <c:axId val="1190046991"/>
      </c:barChart>
      <c:catAx>
        <c:axId val="119003019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46991"/>
        <c:crosses val="autoZero"/>
        <c:auto val="1"/>
        <c:lblAlgn val="ctr"/>
        <c:lblOffset val="100"/>
        <c:noMultiLvlLbl val="0"/>
      </c:catAx>
      <c:valAx>
        <c:axId val="119004699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3019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7. R.S de Guna Yala. Porcentaje de distribución de entrevistados satisfechos, según si se sintió atendido con amabilidad, respeto y cortesía. </a:t>
            </a:r>
          </a:p>
          <a:p>
            <a:pPr algn="ctr">
              <a:defRPr/>
            </a:pPr>
            <a:r>
              <a:rPr lang="es-PA" sz="1000" b="1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r>
              <a:rPr lang="es-PA" sz="1000" b="0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1000">
              <a:effectLst/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3289018867780078"/>
          <c:y val="3.472222222222222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Hoja1!$A$89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068-45F7-B172-CA69A1536AA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Hoja1!$B$88:$N$88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Hoja1!$B$89:$N$89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0.88</c:v>
                </c:pt>
                <c:pt idx="7">
                  <c:v>1</c:v>
                </c:pt>
                <c:pt idx="8">
                  <c:v>1</c:v>
                </c:pt>
                <c:pt idx="9">
                  <c:v>0.96</c:v>
                </c:pt>
                <c:pt idx="10">
                  <c:v>1</c:v>
                </c:pt>
                <c:pt idx="11">
                  <c:v>1</c:v>
                </c:pt>
                <c:pt idx="12">
                  <c:v>0.99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068-45F7-B172-CA69A1536A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189967791"/>
        <c:axId val="1189963951"/>
      </c:barChart>
      <c:catAx>
        <c:axId val="118996779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963951"/>
        <c:crosses val="autoZero"/>
        <c:auto val="1"/>
        <c:lblAlgn val="ctr"/>
        <c:lblOffset val="100"/>
        <c:noMultiLvlLbl val="0"/>
      </c:catAx>
      <c:valAx>
        <c:axId val="11899639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967791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100" b="1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8. R.S de Guna Yala Porcentaje de distribución de satisfacción, según las condiciones de la sala de espera. Encuesta de Satisfacción del Usuario Externo, Minsa-2025.</a:t>
            </a:r>
            <a:endParaRPr lang="es-PA" sz="1100">
              <a:effectLst/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Hoja1!$A$110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8677F7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407-410B-8FBF-8832D9C1334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Hoja1!$B$109:$N$109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Hoja1!$B$110:$N$110</c:f>
              <c:numCache>
                <c:formatCode>0%</c:formatCode>
                <c:ptCount val="13"/>
                <c:pt idx="0">
                  <c:v>0.72</c:v>
                </c:pt>
                <c:pt idx="1">
                  <c:v>0.65</c:v>
                </c:pt>
                <c:pt idx="2">
                  <c:v>0.76</c:v>
                </c:pt>
                <c:pt idx="3">
                  <c:v>0.92</c:v>
                </c:pt>
                <c:pt idx="4">
                  <c:v>1</c:v>
                </c:pt>
                <c:pt idx="5">
                  <c:v>0.65</c:v>
                </c:pt>
                <c:pt idx="6">
                  <c:v>0.36</c:v>
                </c:pt>
                <c:pt idx="7">
                  <c:v>0.96</c:v>
                </c:pt>
                <c:pt idx="8">
                  <c:v>0.78</c:v>
                </c:pt>
                <c:pt idx="9">
                  <c:v>0.31</c:v>
                </c:pt>
                <c:pt idx="10">
                  <c:v>0.96</c:v>
                </c:pt>
                <c:pt idx="11">
                  <c:v>1</c:v>
                </c:pt>
                <c:pt idx="12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07-410B-8FBF-8832D9C1334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89978351"/>
        <c:axId val="1189976431"/>
      </c:barChart>
      <c:catAx>
        <c:axId val="118997835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976431"/>
        <c:crosses val="autoZero"/>
        <c:auto val="1"/>
        <c:lblAlgn val="ctr"/>
        <c:lblOffset val="100"/>
        <c:noMultiLvlLbl val="0"/>
      </c:catAx>
      <c:valAx>
        <c:axId val="118997643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978351"/>
        <c:crosses val="autoZero"/>
        <c:crossBetween val="between"/>
      </c:valAx>
      <c:spPr>
        <a:solidFill>
          <a:schemeClr val="accent4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9.</a:t>
            </a: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R.S de Guna</a:t>
            </a:r>
            <a:r>
              <a:rPr lang="es-PA" sz="10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Yala </a:t>
            </a: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 Porcentaje de distribución del grado de satisfacción, según el número y las condiciones de las sillas en la sala de espera. Encuesta de Satisfacción del Usuario Externo, MINSA-2025.</a:t>
            </a:r>
          </a:p>
          <a:p>
            <a:pPr>
              <a:defRPr/>
            </a:pPr>
            <a:endParaRPr lang="en-US"/>
          </a:p>
        </c:rich>
      </c:tx>
      <c:layout>
        <c:manualLayout>
          <c:xMode val="edge"/>
          <c:yMode val="edge"/>
          <c:x val="9.5472222222222208E-2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Hoja1!$A$129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3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F5BF-43DA-9478-6D2A56C420F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Hoja1!$B$128:$N$128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Hoja1!$B$129:$N$129</c:f>
              <c:numCache>
                <c:formatCode>0%</c:formatCode>
                <c:ptCount val="13"/>
                <c:pt idx="0">
                  <c:v>0.72</c:v>
                </c:pt>
                <c:pt idx="1">
                  <c:v>0.42</c:v>
                </c:pt>
                <c:pt idx="2">
                  <c:v>0.52</c:v>
                </c:pt>
                <c:pt idx="3">
                  <c:v>0.76</c:v>
                </c:pt>
                <c:pt idx="4">
                  <c:v>0.88</c:v>
                </c:pt>
                <c:pt idx="5">
                  <c:v>0.23</c:v>
                </c:pt>
                <c:pt idx="6">
                  <c:v>0.72</c:v>
                </c:pt>
                <c:pt idx="7">
                  <c:v>0.83</c:v>
                </c:pt>
                <c:pt idx="8">
                  <c:v>0.78</c:v>
                </c:pt>
                <c:pt idx="9">
                  <c:v>0.04</c:v>
                </c:pt>
                <c:pt idx="10">
                  <c:v>0.2</c:v>
                </c:pt>
                <c:pt idx="11">
                  <c:v>1</c:v>
                </c:pt>
                <c:pt idx="12">
                  <c:v>0.57999999999999996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6C-4DC0-AE8A-664BDB2ED3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190003791"/>
        <c:axId val="1190008111"/>
      </c:barChart>
      <c:catAx>
        <c:axId val="119000379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08111"/>
        <c:crosses val="autoZero"/>
        <c:auto val="1"/>
        <c:lblAlgn val="ctr"/>
        <c:lblOffset val="100"/>
        <c:noMultiLvlLbl val="0"/>
      </c:catAx>
      <c:valAx>
        <c:axId val="119000811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03791"/>
        <c:crosses val="autoZero"/>
        <c:crossBetween val="between"/>
      </c:valAx>
      <c:spPr>
        <a:solidFill>
          <a:schemeClr val="tx2">
            <a:lumMod val="50000"/>
            <a:lumOff val="5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00" b="1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10. R.S de Guna Yala  Porcentaje de distribución del grado de satisfacción, según los servicios sanitarios se encuentran limpios y disponen de papel toalla, papel higiénico, jabón líquido de manos y cesto de basura.           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</a:t>
            </a:r>
          </a:p>
        </c:rich>
      </c:tx>
      <c:layout>
        <c:manualLayout>
          <c:xMode val="edge"/>
          <c:yMode val="edge"/>
          <c:x val="0.10279274437876272"/>
          <c:y val="4.104114331553059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0.4232402626229585"/>
          <c:y val="0.23578926628809468"/>
          <c:w val="0.48793525809273841"/>
          <c:h val="0.7016830970662828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Hoja1!$A$148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F7C-46DF-B891-68008E6B1BA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Hoja1!$B$147:$N$147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Hoja1!$B$148:$N$148</c:f>
              <c:numCache>
                <c:formatCode>0%</c:formatCode>
                <c:ptCount val="13"/>
                <c:pt idx="0">
                  <c:v>0.56000000000000005</c:v>
                </c:pt>
                <c:pt idx="1">
                  <c:v>0.27</c:v>
                </c:pt>
                <c:pt idx="2">
                  <c:v>0.64</c:v>
                </c:pt>
                <c:pt idx="3">
                  <c:v>0.04</c:v>
                </c:pt>
                <c:pt idx="4">
                  <c:v>0.21</c:v>
                </c:pt>
                <c:pt idx="5">
                  <c:v>0.04</c:v>
                </c:pt>
                <c:pt idx="6">
                  <c:v>0.01</c:v>
                </c:pt>
                <c:pt idx="7">
                  <c:v>0.96</c:v>
                </c:pt>
                <c:pt idx="8">
                  <c:v>0.59</c:v>
                </c:pt>
                <c:pt idx="9">
                  <c:v>0.04</c:v>
                </c:pt>
                <c:pt idx="10">
                  <c:v>0.12</c:v>
                </c:pt>
                <c:pt idx="11">
                  <c:v>0.96</c:v>
                </c:pt>
                <c:pt idx="12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F7C-46DF-B891-68008E6B1BA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90004751"/>
        <c:axId val="1190002351"/>
      </c:barChart>
      <c:catAx>
        <c:axId val="119000475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02351"/>
        <c:crosses val="autoZero"/>
        <c:auto val="1"/>
        <c:lblAlgn val="ctr"/>
        <c:lblOffset val="100"/>
        <c:noMultiLvlLbl val="0"/>
      </c:catAx>
      <c:valAx>
        <c:axId val="11900023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04751"/>
        <c:crosses val="autoZero"/>
        <c:crossBetween val="between"/>
      </c:valAx>
      <c:spPr>
        <a:solidFill>
          <a:schemeClr val="tx2">
            <a:lumMod val="25000"/>
            <a:lumOff val="75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00" b="1" i="0" u="none" strike="noStrike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11</a:t>
            </a:r>
            <a:r>
              <a:rPr lang="es-PA" sz="1000" b="1" i="0" u="none" strike="noStrike" baseline="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R.S de Guna Yala. Porcentaje de distribución del grado de satisfacción, según la instalación dispone de agua para cubrir las necesidades. Encuesta de Satisfacción del Usuario</a:t>
            </a:r>
            <a:r>
              <a:rPr lang="es-PA" sz="10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Externo. MINSA-</a:t>
            </a:r>
            <a:r>
              <a:rPr lang="es-PA" sz="10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2025</a:t>
            </a:r>
            <a:endParaRPr lang="es-PA" sz="10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889891283660341"/>
          <c:y val="3.2407407407407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Hoja1!$A$176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F47-4777-AA46-95DE8FC7093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Hoja1!$B$175:$N$175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Hoja1!$B$176:$N$176</c:f>
              <c:numCache>
                <c:formatCode>0%</c:formatCode>
                <c:ptCount val="13"/>
                <c:pt idx="0">
                  <c:v>0.72</c:v>
                </c:pt>
                <c:pt idx="1">
                  <c:v>0.23</c:v>
                </c:pt>
                <c:pt idx="2">
                  <c:v>0.16</c:v>
                </c:pt>
                <c:pt idx="3">
                  <c:v>0</c:v>
                </c:pt>
                <c:pt idx="4">
                  <c:v>0.04</c:v>
                </c:pt>
                <c:pt idx="5">
                  <c:v>0.04</c:v>
                </c:pt>
                <c:pt idx="6">
                  <c:v>0.08</c:v>
                </c:pt>
                <c:pt idx="7">
                  <c:v>0.92</c:v>
                </c:pt>
                <c:pt idx="8">
                  <c:v>0.85</c:v>
                </c:pt>
                <c:pt idx="9">
                  <c:v>0.04</c:v>
                </c:pt>
                <c:pt idx="10">
                  <c:v>0.08</c:v>
                </c:pt>
                <c:pt idx="11">
                  <c:v>0.87</c:v>
                </c:pt>
                <c:pt idx="12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F47-4777-AA46-95DE8FC7093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90007151"/>
        <c:axId val="1190008591"/>
      </c:barChart>
      <c:catAx>
        <c:axId val="119000715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08591"/>
        <c:crosses val="autoZero"/>
        <c:auto val="1"/>
        <c:lblAlgn val="ctr"/>
        <c:lblOffset val="100"/>
        <c:noMultiLvlLbl val="0"/>
      </c:catAx>
      <c:valAx>
        <c:axId val="119000859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07151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12</a:t>
            </a:r>
            <a:r>
              <a:rPr lang="es-PA" sz="10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R.S de Guna</a:t>
            </a:r>
            <a:r>
              <a:rPr lang="es-PA" sz="10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Yala.</a:t>
            </a: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 Porcentaje de distribución del grado de satisfacción, según la instalación se encuentra aseada y cuenta con recipientes  para  depositar la basura en las áreas externas e interna.</a:t>
            </a:r>
          </a:p>
          <a:p>
            <a:pPr algn="ctr">
              <a:defRPr/>
            </a:pP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</a:t>
            </a:r>
          </a:p>
        </c:rich>
      </c:tx>
      <c:layout>
        <c:manualLayout>
          <c:xMode val="edge"/>
          <c:yMode val="edge"/>
          <c:x val="0.12637572063022912"/>
          <c:y val="3.24074168148336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Hoja1!$A$194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E6B-4B1B-A2D9-22C473E6F8D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Hoja1!$B$193:$N$193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Hoja1!$B$194:$N$194</c:f>
              <c:numCache>
                <c:formatCode>0%</c:formatCode>
                <c:ptCount val="13"/>
                <c:pt idx="0">
                  <c:v>0.94</c:v>
                </c:pt>
                <c:pt idx="1">
                  <c:v>0.92</c:v>
                </c:pt>
                <c:pt idx="2">
                  <c:v>0.84</c:v>
                </c:pt>
                <c:pt idx="3">
                  <c:v>0.4</c:v>
                </c:pt>
                <c:pt idx="4">
                  <c:v>0.96</c:v>
                </c:pt>
                <c:pt idx="5">
                  <c:v>0.81</c:v>
                </c:pt>
                <c:pt idx="6">
                  <c:v>1</c:v>
                </c:pt>
                <c:pt idx="7">
                  <c:v>1</c:v>
                </c:pt>
                <c:pt idx="8">
                  <c:v>0.96</c:v>
                </c:pt>
                <c:pt idx="9">
                  <c:v>0.38</c:v>
                </c:pt>
                <c:pt idx="10">
                  <c:v>1</c:v>
                </c:pt>
                <c:pt idx="11">
                  <c:v>0.96</c:v>
                </c:pt>
                <c:pt idx="12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E6B-4B1B-A2D9-22C473E6F8D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89997071"/>
        <c:axId val="1190012431"/>
      </c:barChart>
      <c:catAx>
        <c:axId val="118999707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12431"/>
        <c:crosses val="autoZero"/>
        <c:auto val="1"/>
        <c:lblAlgn val="ctr"/>
        <c:lblOffset val="100"/>
        <c:noMultiLvlLbl val="0"/>
      </c:catAx>
      <c:valAx>
        <c:axId val="119001243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997071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13. R.S de Gunayala. Porcentaje de distribución de las instalaciones que  cuenta con rampas y barandales para la atención a personas con movilidad reducida. </a:t>
            </a:r>
          </a:p>
          <a:p>
            <a:pPr algn="ctr">
              <a:defRPr/>
            </a:pPr>
            <a:r>
              <a:rPr lang="es-PA" sz="1000" b="1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</a:t>
            </a:r>
            <a:endParaRPr lang="es-PA" sz="1000">
              <a:effectLst/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Hoja1!$A$213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7E0-4668-B157-660391897DF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Hoja1!$B$212:$N$212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Hoja1!$B$213:$N$213</c:f>
              <c:numCache>
                <c:formatCode>0%</c:formatCode>
                <c:ptCount val="13"/>
                <c:pt idx="0">
                  <c:v>0.78</c:v>
                </c:pt>
                <c:pt idx="1">
                  <c:v>0.57999999999999996</c:v>
                </c:pt>
                <c:pt idx="2">
                  <c:v>0.6</c:v>
                </c:pt>
                <c:pt idx="3">
                  <c:v>0.56000000000000005</c:v>
                </c:pt>
                <c:pt idx="4">
                  <c:v>0.71</c:v>
                </c:pt>
                <c:pt idx="5">
                  <c:v>0</c:v>
                </c:pt>
                <c:pt idx="6">
                  <c:v>0</c:v>
                </c:pt>
                <c:pt idx="7">
                  <c:v>0.92</c:v>
                </c:pt>
                <c:pt idx="8">
                  <c:v>0.93</c:v>
                </c:pt>
                <c:pt idx="9">
                  <c:v>0</c:v>
                </c:pt>
                <c:pt idx="10">
                  <c:v>0.04</c:v>
                </c:pt>
                <c:pt idx="11">
                  <c:v>0.74</c:v>
                </c:pt>
                <c:pt idx="12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7E0-4668-B157-660391897DF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79396160"/>
        <c:axId val="379397600"/>
      </c:barChart>
      <c:catAx>
        <c:axId val="3793961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79397600"/>
        <c:crosses val="autoZero"/>
        <c:auto val="1"/>
        <c:lblAlgn val="ctr"/>
        <c:lblOffset val="100"/>
        <c:noMultiLvlLbl val="0"/>
      </c:catAx>
      <c:valAx>
        <c:axId val="379397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79396160"/>
        <c:crosses val="autoZero"/>
        <c:crossBetween val="between"/>
      </c:valAx>
      <c:spPr>
        <a:solidFill>
          <a:schemeClr val="accent4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05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000" b="1"/>
              <a:t>Gráfica 14. R.S de Gunayala.Porcentaje de distribución de satisfacción, según su experiencia al ser atendido en la instalación de salud </a:t>
            </a:r>
          </a:p>
          <a:p>
            <a:pPr algn="ctr">
              <a:defRPr sz="1050"/>
            </a:pPr>
            <a:r>
              <a:rPr lang="en-US" sz="1000" b="1"/>
              <a:t>Encuesta de Satisfacción del Usuario Externo MINSA-2025</a:t>
            </a:r>
            <a:endParaRPr lang="es-PA" sz="1000" b="1"/>
          </a:p>
        </c:rich>
      </c:tx>
      <c:layout>
        <c:manualLayout>
          <c:xMode val="edge"/>
          <c:yMode val="edge"/>
          <c:x val="0.10022226291481007"/>
          <c:y val="1.45190562613430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05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Hoja1!$A$234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Hoja1!$B$233:$N$233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Hoja1!$B$234:$N$234</c:f>
              <c:numCache>
                <c:formatCode>0%</c:formatCode>
                <c:ptCount val="13"/>
                <c:pt idx="0">
                  <c:v>0.39</c:v>
                </c:pt>
                <c:pt idx="1">
                  <c:v>0.19</c:v>
                </c:pt>
                <c:pt idx="2">
                  <c:v>0.52</c:v>
                </c:pt>
                <c:pt idx="3">
                  <c:v>0.36</c:v>
                </c:pt>
                <c:pt idx="4">
                  <c:v>0.75</c:v>
                </c:pt>
                <c:pt idx="5">
                  <c:v>0.04</c:v>
                </c:pt>
                <c:pt idx="6">
                  <c:v>0.16</c:v>
                </c:pt>
                <c:pt idx="7">
                  <c:v>0</c:v>
                </c:pt>
                <c:pt idx="8">
                  <c:v>0.63</c:v>
                </c:pt>
                <c:pt idx="9">
                  <c:v>0.15</c:v>
                </c:pt>
                <c:pt idx="10">
                  <c:v>0.08</c:v>
                </c:pt>
                <c:pt idx="11">
                  <c:v>0.74</c:v>
                </c:pt>
                <c:pt idx="1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02-4E17-A48D-41925C90ED64}"/>
            </c:ext>
          </c:extLst>
        </c:ser>
        <c:ser>
          <c:idx val="1"/>
          <c:order val="1"/>
          <c:tx>
            <c:strRef>
              <c:f>Hoja1!$A$235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Hoja1!$B$233:$N$233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Hoja1!$B$235:$N$235</c:f>
              <c:numCache>
                <c:formatCode>0%</c:formatCode>
                <c:ptCount val="13"/>
                <c:pt idx="0">
                  <c:v>0.56000000000000005</c:v>
                </c:pt>
                <c:pt idx="1">
                  <c:v>0.77</c:v>
                </c:pt>
                <c:pt idx="2">
                  <c:v>0.32</c:v>
                </c:pt>
                <c:pt idx="3">
                  <c:v>0.56000000000000005</c:v>
                </c:pt>
                <c:pt idx="4">
                  <c:v>0.25</c:v>
                </c:pt>
                <c:pt idx="5">
                  <c:v>0.81</c:v>
                </c:pt>
                <c:pt idx="6">
                  <c:v>0.84</c:v>
                </c:pt>
                <c:pt idx="7">
                  <c:v>1</c:v>
                </c:pt>
                <c:pt idx="8">
                  <c:v>0.3</c:v>
                </c:pt>
                <c:pt idx="9">
                  <c:v>0.19</c:v>
                </c:pt>
                <c:pt idx="10">
                  <c:v>0.72</c:v>
                </c:pt>
                <c:pt idx="11">
                  <c:v>0.17</c:v>
                </c:pt>
                <c:pt idx="12">
                  <c:v>0.54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302-4E17-A48D-41925C90ED64}"/>
            </c:ext>
          </c:extLst>
        </c:ser>
        <c:ser>
          <c:idx val="2"/>
          <c:order val="2"/>
          <c:tx>
            <c:strRef>
              <c:f>Hoja1!$A$236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Hoja1!$B$233:$N$233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Hoja1!$B$236:$N$236</c:f>
              <c:numCache>
                <c:formatCode>0%</c:formatCode>
                <c:ptCount val="13"/>
                <c:pt idx="0">
                  <c:v>0.06</c:v>
                </c:pt>
                <c:pt idx="1">
                  <c:v>0.04</c:v>
                </c:pt>
                <c:pt idx="2">
                  <c:v>0.16</c:v>
                </c:pt>
                <c:pt idx="3">
                  <c:v>0.08</c:v>
                </c:pt>
                <c:pt idx="4">
                  <c:v>0</c:v>
                </c:pt>
                <c:pt idx="5">
                  <c:v>0.15</c:v>
                </c:pt>
                <c:pt idx="6">
                  <c:v>0</c:v>
                </c:pt>
                <c:pt idx="7">
                  <c:v>0</c:v>
                </c:pt>
                <c:pt idx="8">
                  <c:v>7.0000000000000007E-2</c:v>
                </c:pt>
                <c:pt idx="9">
                  <c:v>0.57999999999999996</c:v>
                </c:pt>
                <c:pt idx="10">
                  <c:v>0.2</c:v>
                </c:pt>
                <c:pt idx="11">
                  <c:v>0.09</c:v>
                </c:pt>
                <c:pt idx="1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302-4E17-A48D-41925C90ED64}"/>
            </c:ext>
          </c:extLst>
        </c:ser>
        <c:ser>
          <c:idx val="3"/>
          <c:order val="3"/>
          <c:tx>
            <c:strRef>
              <c:f>Hoja1!$A$237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Hoja1!$B$233:$N$233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Hoja1!$B$237:$N$237</c:f>
              <c:numCache>
                <c:formatCode>0%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0.08</c:v>
                </c:pt>
                <c:pt idx="10">
                  <c:v>0</c:v>
                </c:pt>
                <c:pt idx="11">
                  <c:v>0</c:v>
                </c:pt>
                <c:pt idx="1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302-4E17-A48D-41925C90ED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621558400"/>
        <c:axId val="621573760"/>
      </c:barChart>
      <c:catAx>
        <c:axId val="6215584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573760"/>
        <c:crosses val="autoZero"/>
        <c:auto val="1"/>
        <c:lblAlgn val="ctr"/>
        <c:lblOffset val="100"/>
        <c:noMultiLvlLbl val="0"/>
      </c:catAx>
      <c:valAx>
        <c:axId val="6215737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55840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1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15. R.S de Gunayala. Porcentaje de distribución de satisfacción, según  las medidas de seguridad para la evitar la contaminación en la instalación de salud.</a:t>
            </a:r>
          </a:p>
          <a:p>
            <a:pPr algn="ctr">
              <a:defRPr/>
            </a:pPr>
            <a:r>
              <a:rPr lang="en-US" sz="1000" b="1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                 Encuesta de Satisfacción del Usuario Externo MINSA-2025.</a:t>
            </a:r>
            <a:endParaRPr lang="es-PA" sz="1000">
              <a:effectLst/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 algn="ctr">
              <a:defRPr/>
            </a:pPr>
            <a:endParaRPr lang="es-PA"/>
          </a:p>
        </c:rich>
      </c:tx>
      <c:layout>
        <c:manualLayout>
          <c:xMode val="edge"/>
          <c:yMode val="edge"/>
          <c:x val="8.944208802433859E-2"/>
          <c:y val="1.76170442593592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Hoja1!$A$254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Hoja1!$B$253:$N$253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Hoja1!$B$254:$N$254</c:f>
              <c:numCache>
                <c:formatCode>0%</c:formatCode>
                <c:ptCount val="13"/>
                <c:pt idx="0">
                  <c:v>0.28000000000000003</c:v>
                </c:pt>
                <c:pt idx="1">
                  <c:v>0.08</c:v>
                </c:pt>
                <c:pt idx="2">
                  <c:v>0.2</c:v>
                </c:pt>
                <c:pt idx="3">
                  <c:v>0.28000000000000003</c:v>
                </c:pt>
                <c:pt idx="4">
                  <c:v>0.79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0.26</c:v>
                </c:pt>
                <c:pt idx="9">
                  <c:v>0</c:v>
                </c:pt>
                <c:pt idx="10">
                  <c:v>0</c:v>
                </c:pt>
                <c:pt idx="11">
                  <c:v>0.52</c:v>
                </c:pt>
                <c:pt idx="1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63-459D-8E7F-41F893D5636E}"/>
            </c:ext>
          </c:extLst>
        </c:ser>
        <c:ser>
          <c:idx val="1"/>
          <c:order val="1"/>
          <c:tx>
            <c:strRef>
              <c:f>Hoja1!$A$255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Hoja1!$B$253:$N$253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Hoja1!$B$255:$N$255</c:f>
              <c:numCache>
                <c:formatCode>0%</c:formatCode>
                <c:ptCount val="13"/>
                <c:pt idx="0">
                  <c:v>0.61</c:v>
                </c:pt>
                <c:pt idx="1">
                  <c:v>0.85</c:v>
                </c:pt>
                <c:pt idx="2">
                  <c:v>0.28000000000000003</c:v>
                </c:pt>
                <c:pt idx="3">
                  <c:v>0.64</c:v>
                </c:pt>
                <c:pt idx="4">
                  <c:v>0.21</c:v>
                </c:pt>
                <c:pt idx="5">
                  <c:v>0.77</c:v>
                </c:pt>
                <c:pt idx="6">
                  <c:v>0.16</c:v>
                </c:pt>
                <c:pt idx="7">
                  <c:v>0.96</c:v>
                </c:pt>
                <c:pt idx="8">
                  <c:v>0.67</c:v>
                </c:pt>
                <c:pt idx="9">
                  <c:v>0.12</c:v>
                </c:pt>
                <c:pt idx="10">
                  <c:v>0.84</c:v>
                </c:pt>
                <c:pt idx="11">
                  <c:v>0.39</c:v>
                </c:pt>
                <c:pt idx="12">
                  <c:v>0.54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563-459D-8E7F-41F893D5636E}"/>
            </c:ext>
          </c:extLst>
        </c:ser>
        <c:ser>
          <c:idx val="2"/>
          <c:order val="2"/>
          <c:tx>
            <c:strRef>
              <c:f>Hoja1!$A$256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Hoja1!$B$253:$N$253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Hoja1!$B$256:$N$256</c:f>
              <c:numCache>
                <c:formatCode>0%</c:formatCode>
                <c:ptCount val="13"/>
                <c:pt idx="0">
                  <c:v>0.11</c:v>
                </c:pt>
                <c:pt idx="1">
                  <c:v>0.08</c:v>
                </c:pt>
                <c:pt idx="2">
                  <c:v>0.52</c:v>
                </c:pt>
                <c:pt idx="3">
                  <c:v>0.08</c:v>
                </c:pt>
                <c:pt idx="4">
                  <c:v>0</c:v>
                </c:pt>
                <c:pt idx="5">
                  <c:v>0.23</c:v>
                </c:pt>
                <c:pt idx="6">
                  <c:v>0.84</c:v>
                </c:pt>
                <c:pt idx="7">
                  <c:v>0.04</c:v>
                </c:pt>
                <c:pt idx="8">
                  <c:v>7.0000000000000007E-2</c:v>
                </c:pt>
                <c:pt idx="9">
                  <c:v>0.42</c:v>
                </c:pt>
                <c:pt idx="10">
                  <c:v>0.16</c:v>
                </c:pt>
                <c:pt idx="11">
                  <c:v>0.09</c:v>
                </c:pt>
                <c:pt idx="1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563-459D-8E7F-41F893D5636E}"/>
            </c:ext>
          </c:extLst>
        </c:ser>
        <c:ser>
          <c:idx val="3"/>
          <c:order val="3"/>
          <c:tx>
            <c:strRef>
              <c:f>Hoja1!$A$257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Hoja1!$B$253:$N$253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Hoja1!$B$257:$N$257</c:f>
              <c:numCache>
                <c:formatCode>0%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0.46</c:v>
                </c:pt>
                <c:pt idx="10">
                  <c:v>0</c:v>
                </c:pt>
                <c:pt idx="11">
                  <c:v>0</c:v>
                </c:pt>
                <c:pt idx="1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563-459D-8E7F-41F893D5636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621538240"/>
        <c:axId val="621538720"/>
      </c:barChart>
      <c:catAx>
        <c:axId val="6215382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538720"/>
        <c:crosses val="autoZero"/>
        <c:auto val="1"/>
        <c:lblAlgn val="ctr"/>
        <c:lblOffset val="100"/>
        <c:noMultiLvlLbl val="0"/>
      </c:catAx>
      <c:valAx>
        <c:axId val="621538720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538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es-PA" sz="1000" b="1" i="0" u="none" strike="noStrike" kern="1200" cap="none" spc="0" normalizeH="0" baseline="0" noProof="0">
                <a:ln>
                  <a:noFill/>
                </a:ln>
                <a:solidFill>
                  <a:srgbClr val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16. R.S de Gunayala. Porcentaje de entrevistados que recibieron los medicamentos prescritos el día de la entrevista. Encuesta de Satisfacción del Usuario Externo, MINSA-2025</a:t>
            </a:r>
            <a:endParaRPr kumimoji="0" lang="es-PA" sz="1000" b="0" i="0" u="none" strike="noStrike" kern="1200" cap="none" spc="0" normalizeH="0" baseline="0" noProof="0">
              <a:ln>
                <a:noFill/>
              </a:ln>
              <a:solidFill>
                <a:sysClr val="windowText" lastClr="000000">
                  <a:lumMod val="65000"/>
                  <a:lumOff val="35000"/>
                </a:sysClr>
              </a:solidFill>
              <a:effectLst/>
              <a:uLnTx/>
              <a:uFillTx/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Hoja1!$A$294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8677F7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64B-472B-B220-B8D9F26FCE3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Hoja1!$B$293:$N$293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Hoja1!$B$294:$N$294</c:f>
              <c:numCache>
                <c:formatCode>0%</c:formatCode>
                <c:ptCount val="13"/>
                <c:pt idx="0">
                  <c:v>0.78</c:v>
                </c:pt>
                <c:pt idx="1">
                  <c:v>0.88</c:v>
                </c:pt>
                <c:pt idx="2">
                  <c:v>1</c:v>
                </c:pt>
                <c:pt idx="3">
                  <c:v>0.92</c:v>
                </c:pt>
                <c:pt idx="4">
                  <c:v>1</c:v>
                </c:pt>
                <c:pt idx="5">
                  <c:v>0.88</c:v>
                </c:pt>
                <c:pt idx="6">
                  <c:v>0.72</c:v>
                </c:pt>
                <c:pt idx="7">
                  <c:v>0.96</c:v>
                </c:pt>
                <c:pt idx="8">
                  <c:v>0.96</c:v>
                </c:pt>
                <c:pt idx="9">
                  <c:v>0.46</c:v>
                </c:pt>
                <c:pt idx="10">
                  <c:v>0.6</c:v>
                </c:pt>
                <c:pt idx="11">
                  <c:v>0.83</c:v>
                </c:pt>
                <c:pt idx="12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64B-472B-B220-B8D9F26FCE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21535840"/>
        <c:axId val="621529120"/>
      </c:barChart>
      <c:catAx>
        <c:axId val="6215358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529120"/>
        <c:crosses val="autoZero"/>
        <c:auto val="1"/>
        <c:lblAlgn val="ctr"/>
        <c:lblOffset val="100"/>
        <c:noMultiLvlLbl val="0"/>
      </c:catAx>
      <c:valAx>
        <c:axId val="6215291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535840"/>
        <c:crosses val="autoZero"/>
        <c:crossBetween val="between"/>
      </c:valAx>
      <c:spPr>
        <a:solidFill>
          <a:schemeClr val="accent4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baseline="0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17. R.S. de Gunayala. Porcentaje de distribución, según el tiempo que duró la atención. Encuesta de Satisfacción del Usuario Externo, MINSA-2025</a:t>
            </a:r>
            <a:endParaRPr lang="es-PA" sz="100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/>
            </a:pPr>
            <a:endParaRPr lang="es-PA"/>
          </a:p>
        </c:rich>
      </c:tx>
      <c:layout>
        <c:manualLayout>
          <c:xMode val="edge"/>
          <c:yMode val="edge"/>
          <c:x val="0.16951609792790534"/>
          <c:y val="1.232285890326555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0.36388037800934292"/>
          <c:y val="6.395945705946042E-2"/>
          <c:w val="0.59675486152888479"/>
          <c:h val="0.76700963895689789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Hoja1!$A$319</c:f>
              <c:strCache>
                <c:ptCount val="1"/>
                <c:pt idx="0">
                  <c:v>MÁS DE 15 MINUTOS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Hoja1!$B$318:$N$318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Hoja1!$B$319:$N$319</c:f>
              <c:numCache>
                <c:formatCode>0%</c:formatCode>
                <c:ptCount val="13"/>
                <c:pt idx="0">
                  <c:v>0.39</c:v>
                </c:pt>
                <c:pt idx="1">
                  <c:v>0.08</c:v>
                </c:pt>
                <c:pt idx="2">
                  <c:v>0.52</c:v>
                </c:pt>
                <c:pt idx="3">
                  <c:v>0.68</c:v>
                </c:pt>
                <c:pt idx="4">
                  <c:v>0.42</c:v>
                </c:pt>
                <c:pt idx="5">
                  <c:v>0.04</c:v>
                </c:pt>
                <c:pt idx="6">
                  <c:v>0.44</c:v>
                </c:pt>
                <c:pt idx="7">
                  <c:v>0.96</c:v>
                </c:pt>
                <c:pt idx="8">
                  <c:v>0.52</c:v>
                </c:pt>
                <c:pt idx="9">
                  <c:v>0.69</c:v>
                </c:pt>
                <c:pt idx="10">
                  <c:v>0.16</c:v>
                </c:pt>
                <c:pt idx="11">
                  <c:v>0.65</c:v>
                </c:pt>
                <c:pt idx="12">
                  <c:v>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27-47CB-A8FE-6F9953C30374}"/>
            </c:ext>
          </c:extLst>
        </c:ser>
        <c:ser>
          <c:idx val="1"/>
          <c:order val="1"/>
          <c:tx>
            <c:strRef>
              <c:f>Hoja1!$A$320</c:f>
              <c:strCache>
                <c:ptCount val="1"/>
                <c:pt idx="0">
                  <c:v>DE 15 A 10 MINUTOS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Hoja1!$B$318:$N$318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Hoja1!$B$320:$N$320</c:f>
              <c:numCache>
                <c:formatCode>0%</c:formatCode>
                <c:ptCount val="13"/>
                <c:pt idx="0">
                  <c:v>0.56000000000000005</c:v>
                </c:pt>
                <c:pt idx="1">
                  <c:v>0.81</c:v>
                </c:pt>
                <c:pt idx="2">
                  <c:v>0.2</c:v>
                </c:pt>
                <c:pt idx="3">
                  <c:v>0.24</c:v>
                </c:pt>
                <c:pt idx="4">
                  <c:v>0.5</c:v>
                </c:pt>
                <c:pt idx="5">
                  <c:v>0.31</c:v>
                </c:pt>
                <c:pt idx="6">
                  <c:v>0.32</c:v>
                </c:pt>
                <c:pt idx="7">
                  <c:v>0.04</c:v>
                </c:pt>
                <c:pt idx="8">
                  <c:v>0.37</c:v>
                </c:pt>
                <c:pt idx="9">
                  <c:v>0.27</c:v>
                </c:pt>
                <c:pt idx="10">
                  <c:v>0.04</c:v>
                </c:pt>
                <c:pt idx="11">
                  <c:v>0.35</c:v>
                </c:pt>
                <c:pt idx="1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27-47CB-A8FE-6F9953C30374}"/>
            </c:ext>
          </c:extLst>
        </c:ser>
        <c:ser>
          <c:idx val="2"/>
          <c:order val="2"/>
          <c:tx>
            <c:strRef>
              <c:f>Hoja1!$A$321</c:f>
              <c:strCache>
                <c:ptCount val="1"/>
                <c:pt idx="0">
                  <c:v>DE 10 A 5 MINUTOS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A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49185581710404"/>
                      <c:h val="4.732547957110642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D027-47CB-A8FE-6F9953C30374}"/>
                </c:ext>
              </c:extLst>
            </c:dLbl>
            <c:dLbl>
              <c:idx val="7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A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9713398270567231E-2"/>
                      <c:h val="5.890709243836950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D027-47CB-A8FE-6F9953C30374}"/>
                </c:ext>
              </c:extLst>
            </c:dLbl>
            <c:dLbl>
              <c:idx val="8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A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D027-47CB-A8FE-6F9953C30374}"/>
                </c:ext>
              </c:extLst>
            </c:dLbl>
            <c:dLbl>
              <c:idx val="9"/>
              <c:layout>
                <c:manualLayout>
                  <c:x val="4.4969075793428121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027-47CB-A8FE-6F9953C303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Hoja1!$B$318:$N$318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Hoja1!$B$321:$N$321</c:f>
              <c:numCache>
                <c:formatCode>0%</c:formatCode>
                <c:ptCount val="13"/>
                <c:pt idx="1">
                  <c:v>0.12</c:v>
                </c:pt>
                <c:pt idx="2">
                  <c:v>0.28000000000000003</c:v>
                </c:pt>
                <c:pt idx="3">
                  <c:v>0.08</c:v>
                </c:pt>
                <c:pt idx="4">
                  <c:v>0.08</c:v>
                </c:pt>
                <c:pt idx="5">
                  <c:v>0.23</c:v>
                </c:pt>
                <c:pt idx="6">
                  <c:v>0.24</c:v>
                </c:pt>
                <c:pt idx="8">
                  <c:v>7.0000000000000007E-2</c:v>
                </c:pt>
                <c:pt idx="10">
                  <c:v>0.8</c:v>
                </c:pt>
                <c:pt idx="1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027-47CB-A8FE-6F9953C30374}"/>
            </c:ext>
          </c:extLst>
        </c:ser>
        <c:ser>
          <c:idx val="3"/>
          <c:order val="3"/>
          <c:tx>
            <c:strRef>
              <c:f>Hoja1!$A$322</c:f>
              <c:strCache>
                <c:ptCount val="1"/>
                <c:pt idx="0">
                  <c:v>MENOS DE 5 MINUTOS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Hoja1!$B$318:$N$318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Hoja1!$B$322:$N$322</c:f>
              <c:numCache>
                <c:formatCode>General</c:formatCode>
                <c:ptCount val="13"/>
                <c:pt idx="0" formatCode="0%">
                  <c:v>0.06</c:v>
                </c:pt>
                <c:pt idx="5" formatCode="0%">
                  <c:v>0.42</c:v>
                </c:pt>
                <c:pt idx="8" formatCode="0%">
                  <c:v>0.04</c:v>
                </c:pt>
                <c:pt idx="9" formatCode="0%">
                  <c:v>0.04</c:v>
                </c:pt>
                <c:pt idx="12" formatCode="0%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027-47CB-A8FE-6F9953C303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21467200"/>
        <c:axId val="621481600"/>
      </c:barChart>
      <c:catAx>
        <c:axId val="6214672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481600"/>
        <c:crosses val="autoZero"/>
        <c:auto val="1"/>
        <c:lblAlgn val="ctr"/>
        <c:lblOffset val="100"/>
        <c:noMultiLvlLbl val="0"/>
      </c:catAx>
      <c:valAx>
        <c:axId val="62148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467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00" b="1" i="0" u="none" strike="noStrike" baseline="0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18. R.S. de Gunayala. Porcentaje de distribución, según si fue llamado por su nombre, segun instalación. </a:t>
            </a:r>
          </a:p>
          <a:p>
            <a:pPr>
              <a:defRPr sz="1000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1000" b="1" i="0" u="none" strike="noStrike" baseline="0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endParaRPr lang="es-PA" sz="100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0.44398840769903763"/>
          <c:y val="0.16708333333333336"/>
          <c:w val="0.48793525809273841"/>
          <c:h val="0.7265277777777777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Hoja1!$A$354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9FA-40BE-AE6A-8783469FE38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Hoja1!$B$353:$N$353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Hoja1!$B$354:$N$354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0.76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0.96</c:v>
                </c:pt>
                <c:pt idx="11">
                  <c:v>1</c:v>
                </c:pt>
                <c:pt idx="12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9FA-40BE-AE6A-8783469FE3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21548800"/>
        <c:axId val="621550240"/>
      </c:barChart>
      <c:catAx>
        <c:axId val="6215488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550240"/>
        <c:crosses val="autoZero"/>
        <c:auto val="1"/>
        <c:lblAlgn val="ctr"/>
        <c:lblOffset val="100"/>
        <c:noMultiLvlLbl val="0"/>
      </c:catAx>
      <c:valAx>
        <c:axId val="6215502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548800"/>
        <c:crosses val="autoZero"/>
        <c:crossBetween val="between"/>
      </c:valAx>
      <c:spPr>
        <a:solidFill>
          <a:schemeClr val="accent1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baseline="0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19. R.S. de Gunayala. Porcentaje de distribución, según si el personal de salud que lo atendió mantuvo  contacto visual durante la atención. </a:t>
            </a:r>
          </a:p>
          <a:p>
            <a:pPr algn="l">
              <a:defRPr sz="1000"/>
            </a:pPr>
            <a:r>
              <a:rPr lang="es-PA" sz="1000" b="1" i="0" baseline="0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Hoja1!$A$377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3333FF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68A-44BD-98E5-4761D1A867B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Hoja1!$B$376:$N$376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Hoja1!$B$377:$N$377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0.76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0.875</c:v>
                </c:pt>
                <c:pt idx="8">
                  <c:v>1</c:v>
                </c:pt>
                <c:pt idx="9">
                  <c:v>0.96</c:v>
                </c:pt>
                <c:pt idx="10">
                  <c:v>1</c:v>
                </c:pt>
                <c:pt idx="11">
                  <c:v>1</c:v>
                </c:pt>
                <c:pt idx="12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68A-44BD-98E5-4761D1A867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21556960"/>
        <c:axId val="621551680"/>
      </c:barChart>
      <c:catAx>
        <c:axId val="6215569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551680"/>
        <c:crosses val="autoZero"/>
        <c:auto val="1"/>
        <c:lblAlgn val="ctr"/>
        <c:lblOffset val="100"/>
        <c:noMultiLvlLbl val="0"/>
      </c:catAx>
      <c:valAx>
        <c:axId val="621551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556960"/>
        <c:crosses val="autoZero"/>
        <c:crossBetween val="between"/>
      </c:valAx>
      <c:spPr>
        <a:solidFill>
          <a:schemeClr val="tx2">
            <a:lumMod val="25000"/>
            <a:lumOff val="75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es-PA" sz="1000" b="1" i="0" u="none" strike="noStrike" kern="1200" cap="none" spc="0" normalizeH="0" baseline="0" noProof="0">
                <a:ln>
                  <a:noFill/>
                </a:ln>
                <a:solidFill>
                  <a:prstClr val="black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20. R.S. de Gunayala. Porcentaje de distribución, según si el médico, enfermera u odontólogo le interrogó sobre antecedentes patológicos. Encuesta de Satisfacción del Usuario Externo, MINSA-2025</a:t>
            </a:r>
          </a:p>
          <a:p>
            <a:pPr>
              <a:defRPr sz="1000"/>
            </a:pP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Hoja1!$A$420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3333FF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723-497B-AE72-E4DC496FA87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Hoja1!$B$419:$N$419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Hoja1!$B$420:$N$420</c:f>
              <c:numCache>
                <c:formatCode>0%</c:formatCode>
                <c:ptCount val="13"/>
                <c:pt idx="0">
                  <c:v>0.94</c:v>
                </c:pt>
                <c:pt idx="1">
                  <c:v>0.77</c:v>
                </c:pt>
                <c:pt idx="2">
                  <c:v>0.61</c:v>
                </c:pt>
                <c:pt idx="3">
                  <c:v>0.56999999999999995</c:v>
                </c:pt>
                <c:pt idx="4">
                  <c:v>1</c:v>
                </c:pt>
                <c:pt idx="5">
                  <c:v>0.77</c:v>
                </c:pt>
                <c:pt idx="6">
                  <c:v>0.8</c:v>
                </c:pt>
                <c:pt idx="7">
                  <c:v>0.71</c:v>
                </c:pt>
                <c:pt idx="8">
                  <c:v>0.74</c:v>
                </c:pt>
                <c:pt idx="9">
                  <c:v>0.77</c:v>
                </c:pt>
                <c:pt idx="10">
                  <c:v>1</c:v>
                </c:pt>
                <c:pt idx="11">
                  <c:v>0.9</c:v>
                </c:pt>
                <c:pt idx="12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23-497B-AE72-E4DC496FA8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21468640"/>
        <c:axId val="621485440"/>
      </c:barChart>
      <c:catAx>
        <c:axId val="6214686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485440"/>
        <c:crosses val="autoZero"/>
        <c:auto val="1"/>
        <c:lblAlgn val="ctr"/>
        <c:lblOffset val="100"/>
        <c:noMultiLvlLbl val="0"/>
      </c:catAx>
      <c:valAx>
        <c:axId val="621485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14686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 sz="1000" b="1" i="0" kern="1200" spc="0" baseline="0">
              <a:solidFill>
                <a:srgbClr val="000000"/>
              </a:solidFill>
              <a:effectLst/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1000"/>
            </a:pPr>
            <a:r>
              <a:rPr lang="es-PA" sz="1000" b="1" i="0" kern="1200" spc="0" baseline="0">
                <a:solidFill>
                  <a:srgbClr val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21. R.S. de Gunayala. Porcentaje de distribución, según si el médico, enfermera u odontólogo le interrogó sobre los medicamentos que tomaba. Encuesta de Satisfacción del Usuario Externo, MINSA-2025.</a:t>
            </a:r>
            <a:endParaRPr lang="es-PA" sz="1000">
              <a:effectLst/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1000"/>
            </a:pP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Hoja1!$A$445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3333FF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45E-453B-A250-CA27B48D222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Hoja1!$B$444:$N$444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Hoja1!$B$445:$N$445</c:f>
              <c:numCache>
                <c:formatCode>0%</c:formatCode>
                <c:ptCount val="13"/>
                <c:pt idx="0">
                  <c:v>1</c:v>
                </c:pt>
                <c:pt idx="1">
                  <c:v>0.86</c:v>
                </c:pt>
                <c:pt idx="2">
                  <c:v>0.83</c:v>
                </c:pt>
                <c:pt idx="3">
                  <c:v>0.52</c:v>
                </c:pt>
                <c:pt idx="4">
                  <c:v>1</c:v>
                </c:pt>
                <c:pt idx="5">
                  <c:v>0.62</c:v>
                </c:pt>
                <c:pt idx="6">
                  <c:v>0.56000000000000005</c:v>
                </c:pt>
                <c:pt idx="7">
                  <c:v>0.79</c:v>
                </c:pt>
                <c:pt idx="8">
                  <c:v>0.83</c:v>
                </c:pt>
                <c:pt idx="9">
                  <c:v>0.69</c:v>
                </c:pt>
                <c:pt idx="10">
                  <c:v>1</c:v>
                </c:pt>
                <c:pt idx="11">
                  <c:v>0.95</c:v>
                </c:pt>
                <c:pt idx="12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5E-453B-A250-CA27B48D222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47363408"/>
        <c:axId val="1147348528"/>
      </c:barChart>
      <c:catAx>
        <c:axId val="11473634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47348528"/>
        <c:crosses val="autoZero"/>
        <c:auto val="1"/>
        <c:lblAlgn val="ctr"/>
        <c:lblOffset val="100"/>
        <c:noMultiLvlLbl val="0"/>
      </c:catAx>
      <c:valAx>
        <c:axId val="11473485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47363408"/>
        <c:crosses val="autoZero"/>
        <c:crossBetween val="between"/>
      </c:valAx>
      <c:spPr>
        <a:solidFill>
          <a:schemeClr val="accent5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kumimoji="0" lang="es-PA" sz="1000" b="1" i="0" u="none" strike="noStrike" kern="1200" cap="none" spc="0" normalizeH="0" baseline="0" noProof="0">
                <a:ln>
                  <a:noFill/>
                </a:ln>
                <a:solidFill>
                  <a:srgbClr val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22. R.S. de Gunayala. Porcentaje de distribución, según si el médico, enfermera u odontólogo le explicó sobre su enfermedad y tratamiento . Encuesta de Satisfacción del Usuario Externo, MINSA-2025</a:t>
            </a:r>
            <a:r>
              <a:rPr kumimoji="0" lang="es-PA" sz="1000" b="0" i="0" u="none" strike="noStrike" kern="1200" cap="none" spc="0" normalizeH="0" baseline="0" noProof="0">
                <a:ln>
                  <a:noFill/>
                </a:ln>
                <a:solidFill>
                  <a:srgbClr val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kumimoji="0" lang="es-PA" sz="1000" b="0" i="0" u="none" strike="noStrike" kern="1200" cap="none" spc="0" normalizeH="0" baseline="0" noProof="0">
              <a:ln>
                <a:noFill/>
              </a:ln>
              <a:solidFill>
                <a:sysClr val="windowText" lastClr="000000">
                  <a:lumMod val="65000"/>
                  <a:lumOff val="35000"/>
                </a:sysClr>
              </a:solidFill>
              <a:effectLst/>
              <a:uLnTx/>
              <a:uFillTx/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10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 sz="10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Hoja1!$A$464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C8064B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73A-4765-B87A-26BE004EFB0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Hoja1!$B$463:$N$463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Hoja1!$B$464:$N$464</c:f>
              <c:numCache>
                <c:formatCode>0%</c:formatCode>
                <c:ptCount val="13"/>
                <c:pt idx="0">
                  <c:v>1</c:v>
                </c:pt>
                <c:pt idx="1">
                  <c:v>0.86</c:v>
                </c:pt>
                <c:pt idx="2">
                  <c:v>0.91</c:v>
                </c:pt>
                <c:pt idx="3">
                  <c:v>0.52</c:v>
                </c:pt>
                <c:pt idx="4">
                  <c:v>0.96</c:v>
                </c:pt>
                <c:pt idx="5">
                  <c:v>0.62</c:v>
                </c:pt>
                <c:pt idx="6">
                  <c:v>0.96</c:v>
                </c:pt>
                <c:pt idx="7">
                  <c:v>0.79</c:v>
                </c:pt>
                <c:pt idx="8">
                  <c:v>0.83</c:v>
                </c:pt>
                <c:pt idx="9">
                  <c:v>0.73</c:v>
                </c:pt>
                <c:pt idx="10">
                  <c:v>1</c:v>
                </c:pt>
                <c:pt idx="11">
                  <c:v>1</c:v>
                </c:pt>
                <c:pt idx="12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73A-4765-B87A-26BE004EFB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49134544"/>
        <c:axId val="1249128304"/>
      </c:barChart>
      <c:catAx>
        <c:axId val="12491345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249128304"/>
        <c:crosses val="autoZero"/>
        <c:auto val="1"/>
        <c:lblAlgn val="ctr"/>
        <c:lblOffset val="100"/>
        <c:noMultiLvlLbl val="0"/>
      </c:catAx>
      <c:valAx>
        <c:axId val="12491283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249134544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es-PA" sz="1000" b="1" i="0" u="none" strike="noStrike" kern="1200" cap="none" spc="0" normalizeH="0" baseline="0" noProof="0">
                <a:ln>
                  <a:noFill/>
                </a:ln>
                <a:solidFill>
                  <a:prstClr val="black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23. R.S. de Gunayala. Porcentaje de distribución, según si los profesionales de salud tuvieron en cuenta su opinión a la hora de tomar decisiones sobre su problema de salud y su tratamiento. Encuesta de Satisfacción del Usuario Externo, MINSA-2</a:t>
            </a:r>
            <a:endParaRPr kumimoji="0" lang="es-PA" sz="1000" b="0" i="0" u="none" strike="noStrike" kern="1200" cap="none" spc="0" normalizeH="0" baseline="0" noProof="0">
              <a:ln>
                <a:noFill/>
              </a:ln>
              <a:solidFill>
                <a:prstClr val="black"/>
              </a:solidFill>
              <a:effectLst/>
              <a:uLnTx/>
              <a:uFillTx/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744444444444445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Hoja1!$A$486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DA7-43F6-9EEA-81B8ED998CA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Hoja1!$B$485:$N$485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Hoja1!$B$486:$N$486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0.96</c:v>
                </c:pt>
                <c:pt idx="3">
                  <c:v>0.48</c:v>
                </c:pt>
                <c:pt idx="4">
                  <c:v>1</c:v>
                </c:pt>
                <c:pt idx="5">
                  <c:v>0.92</c:v>
                </c:pt>
                <c:pt idx="6">
                  <c:v>1</c:v>
                </c:pt>
                <c:pt idx="7">
                  <c:v>0.63</c:v>
                </c:pt>
                <c:pt idx="8">
                  <c:v>0.83</c:v>
                </c:pt>
                <c:pt idx="9">
                  <c:v>0.85</c:v>
                </c:pt>
                <c:pt idx="10">
                  <c:v>1</c:v>
                </c:pt>
                <c:pt idx="11">
                  <c:v>1</c:v>
                </c:pt>
                <c:pt idx="12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DA7-43F6-9EEA-81B8ED998CA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550271968"/>
        <c:axId val="1550268608"/>
      </c:barChart>
      <c:catAx>
        <c:axId val="15502719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50268608"/>
        <c:crosses val="autoZero"/>
        <c:auto val="1"/>
        <c:lblAlgn val="ctr"/>
        <c:lblOffset val="100"/>
        <c:noMultiLvlLbl val="0"/>
      </c:catAx>
      <c:valAx>
        <c:axId val="15502686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50271968"/>
        <c:crosses val="autoZero"/>
        <c:crossBetween val="between"/>
      </c:valAx>
      <c:spPr>
        <a:solidFill>
          <a:schemeClr val="accent2">
            <a:lumMod val="40000"/>
            <a:lumOff val="6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es-PA" sz="1000" b="1" i="0" u="none" strike="noStrike" kern="1200" cap="none" spc="0" normalizeH="0" baseline="0" noProof="0">
                <a:ln>
                  <a:noFill/>
                </a:ln>
                <a:solidFill>
                  <a:prstClr val="black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24. R.S. de Gunayala. Porcentaje de distribución, según si sintió cómodo hablando con  profesionales de salud tuvieron en cuenta su opinión a la hora de tomar decisiones sobre su problema de salud y su tratamiento. Encuesta de Satisfacción del </a:t>
            </a:r>
            <a:endParaRPr kumimoji="0" lang="es-PA" sz="1000" b="0" i="0" u="none" strike="noStrike" kern="1200" cap="none" spc="0" normalizeH="0" baseline="0" noProof="0">
              <a:ln>
                <a:noFill/>
              </a:ln>
              <a:solidFill>
                <a:prstClr val="black"/>
              </a:solidFill>
              <a:effectLst/>
              <a:uLnTx/>
              <a:uFillTx/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8.7111111111111111E-2"/>
          <c:y val="2.777773965618655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Hoja1!$A$516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3366FF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C1B-4A8C-97C1-DB9E19F51E0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Hoja1!$B$515:$N$515</c:f>
              <c:strCache>
                <c:ptCount val="13"/>
                <c:pt idx="0">
                  <c:v>Centro de Salud Básico de Río Tigre</c:v>
                </c:pt>
                <c:pt idx="1">
                  <c:v>Centro de Salud Básico de Achutupu</c:v>
                </c:pt>
                <c:pt idx="2">
                  <c:v>Centro de Salud Río Sidra</c:v>
                </c:pt>
                <c:pt idx="3">
                  <c:v>Centro de Salud de Ustupu</c:v>
                </c:pt>
                <c:pt idx="4">
                  <c:v>Centro de Salud Básico de Narganá</c:v>
                </c:pt>
                <c:pt idx="5">
                  <c:v>Centro de Salud de Cartí Sugdup</c:v>
                </c:pt>
                <c:pt idx="6">
                  <c:v>Hospital Marvel Iglesias Ailigandí</c:v>
                </c:pt>
                <c:pt idx="7">
                  <c:v>Centro de Salud de Tupile</c:v>
                </c:pt>
                <c:pt idx="8">
                  <c:v>Centro de Salud Playon Chico</c:v>
                </c:pt>
                <c:pt idx="9">
                  <c:v>Hospital Rural Inabaguinya</c:v>
                </c:pt>
                <c:pt idx="10">
                  <c:v>Centro de Salud Tubuala</c:v>
                </c:pt>
                <c:pt idx="11">
                  <c:v>Centro de Salud Puerto Obaldía</c:v>
                </c:pt>
                <c:pt idx="12">
                  <c:v>% REGIONAL TOTAL</c:v>
                </c:pt>
              </c:strCache>
            </c:strRef>
          </c:cat>
          <c:val>
            <c:numRef>
              <c:f>Hoja1!$B$516:$N$516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0.88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0.99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C1B-4A8C-97C1-DB9E19F51E0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550281088"/>
        <c:axId val="1550277728"/>
      </c:barChart>
      <c:catAx>
        <c:axId val="15502810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50277728"/>
        <c:crosses val="autoZero"/>
        <c:auto val="1"/>
        <c:lblAlgn val="ctr"/>
        <c:lblOffset val="100"/>
        <c:noMultiLvlLbl val="0"/>
      </c:catAx>
      <c:valAx>
        <c:axId val="15502777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50281088"/>
        <c:crosses val="autoZero"/>
        <c:crossBetween val="between"/>
      </c:valAx>
      <c:spPr>
        <a:solidFill>
          <a:schemeClr val="accent3">
            <a:lumMod val="40000"/>
            <a:lumOff val="6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0.0593</cdr:x>
      <cdr:y>0.55173</cdr:y>
    </cdr:from>
    <cdr:to>
      <cdr:x>0.28033</cdr:x>
      <cdr:y>0.68583</cdr:y>
    </cdr:to>
    <cdr:sp macro="" textlink="">
      <cdr:nvSpPr>
        <cdr:cNvPr id="2" name="Cuadro de texto 1"/>
        <cdr:cNvSpPr txBox="1"/>
      </cdr:nvSpPr>
      <cdr:spPr>
        <a:xfrm xmlns:a="http://schemas.openxmlformats.org/drawingml/2006/main">
          <a:off x="261257" y="1710046"/>
          <a:ext cx="973777" cy="4156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PA" sz="1100" b="1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Femenino</a:t>
          </a:r>
          <a:r>
            <a:rPr lang="es-PA" sz="1100" kern="1200" baseline="0"/>
            <a:t> </a:t>
          </a:r>
          <a:endParaRPr lang="es-PA" sz="1100" kern="1200"/>
        </a:p>
      </cdr:txBody>
    </cdr:sp>
  </cdr:relSizeAnchor>
  <cdr:relSizeAnchor xmlns:cdr="http://schemas.openxmlformats.org/drawingml/2006/chartDrawing">
    <cdr:from>
      <cdr:x>0.74932</cdr:x>
      <cdr:y>0.39464</cdr:y>
    </cdr:from>
    <cdr:to>
      <cdr:x>0.98428</cdr:x>
      <cdr:y>0.52108</cdr:y>
    </cdr:to>
    <cdr:sp macro="" textlink="">
      <cdr:nvSpPr>
        <cdr:cNvPr id="3" name="Cuadro de texto 2"/>
        <cdr:cNvSpPr txBox="1"/>
      </cdr:nvSpPr>
      <cdr:spPr>
        <a:xfrm xmlns:a="http://schemas.openxmlformats.org/drawingml/2006/main">
          <a:off x="3372123" y="1223158"/>
          <a:ext cx="1057374" cy="3918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PA" sz="1100" b="1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Masculino</a:t>
          </a:r>
        </a:p>
      </cdr:txBody>
    </cdr:sp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083FF-0E92-490D-AA5C-838E53A45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4912</TotalTime>
  <Pages>23</Pages>
  <Words>2360</Words>
  <Characters>12986</Characters>
  <Application>Microsoft Office Word</Application>
  <DocSecurity>8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A. Quiel Gil</dc:creator>
  <cp:keywords/>
  <dc:description/>
  <cp:lastModifiedBy>Laura Aguilar Ortiz</cp:lastModifiedBy>
  <cp:revision>112</cp:revision>
  <cp:lastPrinted>2024-12-26T20:08:00Z</cp:lastPrinted>
  <dcterms:created xsi:type="dcterms:W3CDTF">2025-02-18T16:36:00Z</dcterms:created>
  <dcterms:modified xsi:type="dcterms:W3CDTF">2026-10-06T17:39:00Z</dcterms:modified>
</cp:coreProperties>
</file>