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C" w:rsidRDefault="00C52F1C" w:rsidP="00C52F1C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bookmarkStart w:id="0" w:name="_GoBack"/>
      <w:bookmarkEnd w:id="0"/>
      <w:r>
        <w:rPr>
          <w:rFonts w:ascii="Arial Narrow" w:hAnsi="Arial Narrow"/>
        </w:rPr>
        <w:t>INSTRUCTIVO</w:t>
      </w:r>
    </w:p>
    <w:p w:rsidR="00BA19E4" w:rsidRPr="00B040D3" w:rsidRDefault="00BA19E4" w:rsidP="00BA19E4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La documentación anexada a la solicitud debe cumplir con las disposiciones legales vigentes en cuanto a autentificación o legalización de documentos extranjeros, cuando así se solicita. Además deberá cumplir con las disposiciones establecidas en el Decreto Ejecutivo Nº </w:t>
      </w:r>
      <w:r>
        <w:rPr>
          <w:iCs/>
          <w:sz w:val="22"/>
        </w:rPr>
        <w:t>95</w:t>
      </w:r>
      <w:r w:rsidRPr="00B040D3">
        <w:rPr>
          <w:iCs/>
          <w:sz w:val="22"/>
        </w:rPr>
        <w:t xml:space="preserve"> de 1</w:t>
      </w:r>
      <w:r>
        <w:rPr>
          <w:iCs/>
          <w:sz w:val="22"/>
        </w:rPr>
        <w:t>4 de may</w:t>
      </w:r>
      <w:r w:rsidRPr="00B040D3">
        <w:rPr>
          <w:iCs/>
          <w:sz w:val="22"/>
        </w:rPr>
        <w:t>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</w:t>
      </w:r>
      <w:r w:rsidR="008A2D6A" w:rsidRPr="00B040D3">
        <w:rPr>
          <w:iCs/>
          <w:sz w:val="22"/>
        </w:rPr>
        <w:t>VII que</w:t>
      </w:r>
      <w:r w:rsidRPr="00B040D3">
        <w:rPr>
          <w:iCs/>
          <w:sz w:val="22"/>
        </w:rPr>
        <w:t xml:space="preserve"> se refiere a Equivalencia Terapéutica.  En cuanto a procedimientos técnicos se recomienda consultar las guías indicadas en el artícu</w:t>
      </w:r>
      <w:r>
        <w:rPr>
          <w:iCs/>
          <w:sz w:val="22"/>
        </w:rPr>
        <w:t>lo 86 del Decreto Ejecutivo Nº 95</w:t>
      </w:r>
      <w:r w:rsidRPr="00B040D3">
        <w:rPr>
          <w:iCs/>
          <w:sz w:val="22"/>
        </w:rPr>
        <w:t xml:space="preserve"> de 1</w:t>
      </w:r>
      <w:r>
        <w:rPr>
          <w:iCs/>
          <w:sz w:val="22"/>
        </w:rPr>
        <w:t>4</w:t>
      </w:r>
      <w:r w:rsidRPr="00B040D3">
        <w:rPr>
          <w:iCs/>
          <w:sz w:val="22"/>
        </w:rPr>
        <w:t xml:space="preserve"> de </w:t>
      </w:r>
      <w:r>
        <w:rPr>
          <w:iCs/>
          <w:sz w:val="22"/>
        </w:rPr>
        <w:t>may</w:t>
      </w:r>
      <w:r w:rsidRPr="00B040D3">
        <w:rPr>
          <w:iCs/>
          <w:sz w:val="22"/>
        </w:rPr>
        <w:t>o de 2019.</w:t>
      </w:r>
    </w:p>
    <w:p w:rsidR="00F30C8A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</w:t>
      </w:r>
      <w:r w:rsidR="00640415" w:rsidRPr="00B040D3">
        <w:rPr>
          <w:iCs/>
          <w:sz w:val="22"/>
        </w:rPr>
        <w:t>este instructivo</w:t>
      </w:r>
      <w:r w:rsidRPr="00B040D3">
        <w:rPr>
          <w:iCs/>
          <w:sz w:val="22"/>
        </w:rPr>
        <w:t xml:space="preserve"> es garantizar que </w:t>
      </w:r>
      <w:r w:rsidR="008643E7"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 w:rsidR="008643E7">
        <w:rPr>
          <w:iCs/>
          <w:sz w:val="22"/>
        </w:rPr>
        <w:t xml:space="preserve">eso de </w:t>
      </w:r>
      <w:r w:rsidR="00F30C8A">
        <w:rPr>
          <w:iCs/>
          <w:sz w:val="22"/>
        </w:rPr>
        <w:t xml:space="preserve">evaluación </w:t>
      </w:r>
      <w:r w:rsidR="008643E7">
        <w:rPr>
          <w:iCs/>
          <w:sz w:val="22"/>
        </w:rPr>
        <w:t>de la solicitud</w:t>
      </w:r>
      <w:r w:rsidRPr="00B040D3">
        <w:rPr>
          <w:iCs/>
          <w:sz w:val="22"/>
        </w:rPr>
        <w:t xml:space="preserve"> por </w:t>
      </w:r>
      <w:r w:rsidR="008643E7"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 w:rsidR="008643E7"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 w:rsidR="00F30C8A"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</w:t>
      </w:r>
      <w:r w:rsidR="00640415" w:rsidRPr="00B040D3">
        <w:rPr>
          <w:iCs/>
          <w:sz w:val="22"/>
        </w:rPr>
        <w:t xml:space="preserve">  </w:t>
      </w:r>
    </w:p>
    <w:p w:rsidR="003F6A44" w:rsidRPr="00B040D3" w:rsidRDefault="003F6A44" w:rsidP="003F6A44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</w:rPr>
        <w:t>El farmacéutico que refrenda</w:t>
      </w:r>
      <w:r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</w:t>
      </w:r>
      <w:r w:rsidRPr="00B040D3">
        <w:rPr>
          <w:iCs/>
          <w:sz w:val="22"/>
        </w:rPr>
        <w:t xml:space="preserve">debe verificar </w:t>
      </w:r>
      <w:r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>
        <w:rPr>
          <w:iCs/>
          <w:sz w:val="22"/>
        </w:rPr>
        <w:t xml:space="preserve">cumpla con la normativa vigente y debe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3F6A44" w:rsidRDefault="003F6A44" w:rsidP="003F6A44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farmacéutico</w:t>
      </w:r>
      <w:r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B040D3" w:rsidRPr="00B040D3" w:rsidRDefault="006606E3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  <w:r>
        <w:rPr>
          <w:b/>
          <w:iCs/>
          <w:sz w:val="22"/>
        </w:rPr>
        <w:t xml:space="preserve"> </w:t>
      </w:r>
      <w:r w:rsidR="00B040D3">
        <w:rPr>
          <w:b/>
          <w:iCs/>
          <w:sz w:val="22"/>
        </w:rPr>
        <w:t xml:space="preserve">Solo se </w:t>
      </w:r>
      <w:r w:rsidR="00B040D3" w:rsidRPr="00B040D3">
        <w:rPr>
          <w:b/>
          <w:iCs/>
          <w:sz w:val="22"/>
        </w:rPr>
        <w:t>aceptarán solicitudes de intercamb</w:t>
      </w:r>
      <w:r w:rsidR="00B040D3">
        <w:rPr>
          <w:b/>
          <w:iCs/>
          <w:sz w:val="22"/>
        </w:rPr>
        <w:t>iabilidad de medicamentos que</w:t>
      </w:r>
      <w:r w:rsidR="00B040D3" w:rsidRPr="00B040D3">
        <w:rPr>
          <w:b/>
          <w:iCs/>
          <w:sz w:val="22"/>
        </w:rPr>
        <w:t xml:space="preserve"> cumplan</w:t>
      </w:r>
      <w:r w:rsidR="00B040D3">
        <w:rPr>
          <w:b/>
          <w:iCs/>
          <w:sz w:val="22"/>
        </w:rPr>
        <w:t xml:space="preserve"> con los siguientes requisitos.</w:t>
      </w:r>
      <w:r>
        <w:rPr>
          <w:b/>
          <w:iCs/>
          <w:sz w:val="22"/>
        </w:rPr>
        <w:t xml:space="preserve"> 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Registro Sanitario</w:t>
      </w:r>
      <w:r w:rsidRPr="00B040D3">
        <w:rPr>
          <w:iCs/>
          <w:sz w:val="22"/>
        </w:rPr>
        <w:t xml:space="preserve">: Se debe entregar copia simple </w:t>
      </w:r>
      <w:r w:rsidR="008A2D6A" w:rsidRPr="00B040D3">
        <w:rPr>
          <w:iCs/>
          <w:sz w:val="22"/>
        </w:rPr>
        <w:t>del Registro</w:t>
      </w:r>
      <w:r w:rsidRPr="00B040D3">
        <w:rPr>
          <w:iCs/>
          <w:sz w:val="22"/>
        </w:rPr>
        <w:t xml:space="preserve"> Sanitario vigente.</w:t>
      </w:r>
      <w:r w:rsidR="00DF4129">
        <w:rPr>
          <w:iCs/>
          <w:sz w:val="22"/>
        </w:rPr>
        <w:t xml:space="preserve"> </w:t>
      </w:r>
    </w:p>
    <w:p w:rsidR="003817DF" w:rsidRPr="00B040D3" w:rsidRDefault="003F0364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  <w:u w:val="single"/>
        </w:rPr>
        <w:t>Certificado</w:t>
      </w:r>
      <w:r w:rsidR="003817DF" w:rsidRPr="00B040D3">
        <w:rPr>
          <w:iCs/>
          <w:sz w:val="22"/>
          <w:u w:val="single"/>
        </w:rPr>
        <w:t xml:space="preserve"> de Buenas Prácticas de Fabricación o Certificado de Producto Farmacéutico, tipo Organización Mundial de la Salud (OMS):</w:t>
      </w:r>
      <w:r w:rsidR="003817DF" w:rsidRPr="00B040D3">
        <w:rPr>
          <w:iCs/>
          <w:sz w:val="22"/>
        </w:rPr>
        <w:t xml:space="preserve"> </w:t>
      </w:r>
      <w:r w:rsidR="005901A2" w:rsidRPr="00B040D3">
        <w:rPr>
          <w:iCs/>
          <w:sz w:val="22"/>
        </w:rPr>
        <w:t>En caso que el documento que reposa en el expediente de registro sanitario se encuentre vencido,</w:t>
      </w:r>
      <w:r w:rsidR="003817DF" w:rsidRPr="00B040D3">
        <w:rPr>
          <w:iCs/>
          <w:sz w:val="22"/>
        </w:rPr>
        <w:t xml:space="preserve"> debe </w:t>
      </w:r>
      <w:r w:rsidR="008A2D6A" w:rsidRPr="00B040D3">
        <w:rPr>
          <w:iCs/>
          <w:sz w:val="22"/>
        </w:rPr>
        <w:t>presentar el</w:t>
      </w:r>
      <w:r w:rsidR="003817DF" w:rsidRPr="00B040D3">
        <w:rPr>
          <w:iCs/>
          <w:sz w:val="22"/>
        </w:rPr>
        <w:t xml:space="preserve"> original del Certificado de Buenas Prácticas de Manufactura o Certificado de Producto Farmacéutico vigente y debidamente legalizado, según las normas para documentos procedente del extranjero. En su defecto, se considerará igualmente aceptable las copias autenticadas o cotejadas por notario público.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Especificaciones de la Materia Prima</w:t>
      </w:r>
      <w:r w:rsidRPr="00B040D3">
        <w:rPr>
          <w:iCs/>
          <w:sz w:val="22"/>
        </w:rPr>
        <w:t xml:space="preserve">: Se debe presentar las </w:t>
      </w:r>
      <w:r w:rsidR="00342B5B">
        <w:rPr>
          <w:iCs/>
          <w:sz w:val="22"/>
        </w:rPr>
        <w:t>Especificaciones de la M</w:t>
      </w:r>
      <w:r w:rsidRPr="00B040D3">
        <w:rPr>
          <w:iCs/>
          <w:sz w:val="22"/>
        </w:rPr>
        <w:t xml:space="preserve">ateria </w:t>
      </w:r>
      <w:r w:rsidR="00342B5B">
        <w:rPr>
          <w:iCs/>
          <w:sz w:val="22"/>
        </w:rPr>
        <w:t>P</w:t>
      </w:r>
      <w:r w:rsidRPr="00B040D3">
        <w:rPr>
          <w:iCs/>
          <w:sz w:val="22"/>
        </w:rPr>
        <w:t>rima (Principio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D268EB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Certificado </w:t>
      </w:r>
      <w:r w:rsidR="003817DF" w:rsidRPr="00B040D3">
        <w:rPr>
          <w:iCs/>
          <w:sz w:val="22"/>
          <w:u w:val="single"/>
        </w:rPr>
        <w:t>de Análisis de la Materia Prima:</w:t>
      </w:r>
      <w:r w:rsidR="003F0364">
        <w:rPr>
          <w:iCs/>
          <w:sz w:val="22"/>
        </w:rPr>
        <w:t xml:space="preserve"> Se debe</w:t>
      </w:r>
      <w:r w:rsidRPr="00B040D3">
        <w:rPr>
          <w:iCs/>
          <w:sz w:val="22"/>
        </w:rPr>
        <w:t xml:space="preserve"> presentar e</w:t>
      </w:r>
      <w:r w:rsidR="003817DF" w:rsidRPr="00B040D3">
        <w:rPr>
          <w:iCs/>
          <w:sz w:val="22"/>
        </w:rPr>
        <w:t>l Certificado de Análisis de la Materia Prima</w:t>
      </w:r>
      <w:r w:rsidR="00786BC0">
        <w:rPr>
          <w:iCs/>
          <w:sz w:val="22"/>
        </w:rPr>
        <w:t xml:space="preserve"> </w:t>
      </w:r>
      <w:r w:rsidR="00786BC0" w:rsidRPr="00B040D3">
        <w:rPr>
          <w:iCs/>
          <w:sz w:val="22"/>
        </w:rPr>
        <w:t>(Principio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lastRenderedPageBreak/>
        <w:t>Desarrollo Farmacéutico del Producto</w:t>
      </w:r>
      <w:r w:rsidRPr="00B040D3">
        <w:rPr>
          <w:iCs/>
          <w:sz w:val="22"/>
        </w:rPr>
        <w:t xml:space="preserve">: Se debe entregar la documentación referente a la caracterización física y química del principio activo, </w:t>
      </w:r>
      <w:r w:rsidRPr="006606E3">
        <w:rPr>
          <w:iCs/>
          <w:sz w:val="22"/>
        </w:rPr>
        <w:t>estudios de compatibilidad, desarrollo y optimización de formulaciones,</w:t>
      </w:r>
      <w:r w:rsidRPr="00B040D3">
        <w:rPr>
          <w:iCs/>
          <w:sz w:val="22"/>
        </w:rPr>
        <w:t xml:space="preserve"> flujograma del proceso de fabricación y los controles de proceso.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 xml:space="preserve">in </w:t>
      </w:r>
      <w:r w:rsidR="00B22784" w:rsidRPr="00B040D3">
        <w:rPr>
          <w:i/>
          <w:iCs/>
          <w:sz w:val="22"/>
          <w:u w:val="single"/>
        </w:rPr>
        <w:t>vivo</w:t>
      </w:r>
      <w:r w:rsidR="00B22784" w:rsidRPr="00B040D3">
        <w:rPr>
          <w:iCs/>
          <w:sz w:val="22"/>
          <w:u w:val="single"/>
        </w:rPr>
        <w:t>:</w:t>
      </w:r>
      <w:r w:rsidRPr="00B040D3">
        <w:rPr>
          <w:iCs/>
          <w:sz w:val="22"/>
        </w:rPr>
        <w:t xml:space="preserve"> Esta documentación aplica para productos categoría A (Artícul</w:t>
      </w:r>
      <w:r w:rsidR="00B22784" w:rsidRPr="00B040D3">
        <w:rPr>
          <w:iCs/>
          <w:sz w:val="22"/>
        </w:rPr>
        <w:t>o 7</w:t>
      </w:r>
      <w:r w:rsidR="00E0600C">
        <w:rPr>
          <w:iCs/>
          <w:sz w:val="22"/>
        </w:rPr>
        <w:t>4</w:t>
      </w:r>
      <w:r w:rsidR="00B22784" w:rsidRPr="00B040D3">
        <w:rPr>
          <w:iCs/>
          <w:sz w:val="22"/>
        </w:rPr>
        <w:t xml:space="preserve">) </w:t>
      </w:r>
      <w:r w:rsidRPr="00B040D3">
        <w:rPr>
          <w:iCs/>
          <w:sz w:val="22"/>
        </w:rPr>
        <w:t xml:space="preserve">del </w:t>
      </w:r>
      <w:r w:rsidR="00A7567E">
        <w:rPr>
          <w:iCs/>
          <w:sz w:val="22"/>
        </w:rPr>
        <w:t>Decreto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Pr="00B040D3">
        <w:rPr>
          <w:iCs/>
          <w:sz w:val="22"/>
        </w:rPr>
        <w:t>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</w:t>
      </w:r>
      <w:r w:rsidR="00B22784" w:rsidRPr="00B040D3">
        <w:rPr>
          <w:iCs/>
          <w:sz w:val="22"/>
        </w:rPr>
        <w:t>nocimiento regular</w:t>
      </w:r>
      <w:r w:rsidRPr="00B040D3">
        <w:rPr>
          <w:iCs/>
          <w:sz w:val="22"/>
        </w:rPr>
        <w:t xml:space="preserve">, </w:t>
      </w:r>
      <w:r w:rsidR="008A2D6A" w:rsidRPr="00B040D3">
        <w:rPr>
          <w:iCs/>
          <w:sz w:val="22"/>
        </w:rPr>
        <w:t>debe presentar</w:t>
      </w:r>
      <w:r w:rsidRPr="00B040D3">
        <w:rPr>
          <w:iCs/>
          <w:sz w:val="22"/>
        </w:rPr>
        <w:t xml:space="preserve"> la documentación indicada en el Artículo 81 </w:t>
      </w:r>
      <w:r w:rsidR="008A2D6A" w:rsidRPr="00B040D3">
        <w:rPr>
          <w:iCs/>
          <w:sz w:val="22"/>
        </w:rPr>
        <w:t>del Decreto</w:t>
      </w:r>
      <w:r w:rsidR="00A7567E">
        <w:rPr>
          <w:iCs/>
          <w:sz w:val="22"/>
        </w:rPr>
        <w:t xml:space="preserve">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="00B22784" w:rsidRPr="00B040D3">
        <w:rPr>
          <w:iCs/>
          <w:sz w:val="22"/>
        </w:rPr>
        <w:t>.</w:t>
      </w:r>
    </w:p>
    <w:p w:rsidR="003817DF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</w:t>
      </w:r>
      <w:r w:rsidR="00B22784" w:rsidRPr="00B040D3">
        <w:rPr>
          <w:iCs/>
          <w:sz w:val="22"/>
        </w:rPr>
        <w:t>, se debe</w:t>
      </w:r>
      <w:r w:rsidRPr="00B040D3">
        <w:rPr>
          <w:iCs/>
          <w:sz w:val="22"/>
        </w:rPr>
        <w:t xml:space="preserve"> presentar la documentación indicada en el Artículo 7</w:t>
      </w:r>
      <w:r w:rsidR="009555DC">
        <w:rPr>
          <w:iCs/>
          <w:sz w:val="22"/>
        </w:rPr>
        <w:t>1</w:t>
      </w:r>
      <w:r w:rsidRPr="00B040D3">
        <w:rPr>
          <w:iCs/>
          <w:sz w:val="22"/>
        </w:rPr>
        <w:t xml:space="preserve"> del </w:t>
      </w:r>
      <w:r w:rsidR="00A7567E">
        <w:rPr>
          <w:iCs/>
          <w:sz w:val="22"/>
        </w:rPr>
        <w:t>Decreto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Pr="00B040D3">
        <w:rPr>
          <w:iCs/>
          <w:sz w:val="22"/>
        </w:rPr>
        <w:t>.</w:t>
      </w:r>
    </w:p>
    <w:p w:rsidR="00B22784" w:rsidRPr="00B040D3" w:rsidRDefault="00B22784" w:rsidP="00B22784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>in vitro</w:t>
      </w:r>
      <w:r w:rsidRPr="00B040D3">
        <w:rPr>
          <w:iCs/>
          <w:sz w:val="22"/>
        </w:rPr>
        <w:t>: Esta documentación aplica para productos categoría B (Artículo 8</w:t>
      </w:r>
      <w:r w:rsidR="00C65A9C">
        <w:rPr>
          <w:iCs/>
          <w:sz w:val="22"/>
        </w:rPr>
        <w:t>3</w:t>
      </w:r>
      <w:r w:rsidRPr="00B040D3">
        <w:rPr>
          <w:iCs/>
          <w:sz w:val="22"/>
        </w:rPr>
        <w:t xml:space="preserve">) del </w:t>
      </w:r>
      <w:r w:rsidR="00A7567E">
        <w:rPr>
          <w:iCs/>
          <w:sz w:val="22"/>
        </w:rPr>
        <w:t>Decreto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Pr="00B040D3">
        <w:rPr>
          <w:iCs/>
          <w:sz w:val="22"/>
        </w:rPr>
        <w:t>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B22784" w:rsidP="00B22784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En caso de reconocimiento regular, </w:t>
      </w:r>
      <w:r w:rsidR="008A2D6A" w:rsidRPr="00B040D3">
        <w:rPr>
          <w:iCs/>
          <w:sz w:val="22"/>
        </w:rPr>
        <w:t>debe presentar</w:t>
      </w:r>
      <w:r w:rsidRPr="00B040D3">
        <w:rPr>
          <w:iCs/>
          <w:sz w:val="22"/>
        </w:rPr>
        <w:t xml:space="preserve"> la documentación indicada en el Artículo 8</w:t>
      </w:r>
      <w:r w:rsidR="00C65A9C">
        <w:rPr>
          <w:iCs/>
          <w:sz w:val="22"/>
        </w:rPr>
        <w:t>4</w:t>
      </w:r>
      <w:r w:rsidRPr="00B040D3">
        <w:rPr>
          <w:iCs/>
          <w:sz w:val="22"/>
        </w:rPr>
        <w:t xml:space="preserve"> </w:t>
      </w:r>
      <w:r w:rsidR="008A2D6A" w:rsidRPr="00B040D3">
        <w:rPr>
          <w:iCs/>
          <w:sz w:val="22"/>
        </w:rPr>
        <w:t>del Decreto</w:t>
      </w:r>
      <w:r w:rsidR="00A7567E">
        <w:rPr>
          <w:iCs/>
          <w:sz w:val="22"/>
        </w:rPr>
        <w:t xml:space="preserve">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Pr="00B040D3">
        <w:rPr>
          <w:iCs/>
          <w:sz w:val="22"/>
        </w:rPr>
        <w:t xml:space="preserve"> para productos Categoría B</w:t>
      </w:r>
      <w:r w:rsidR="00CB698E" w:rsidRPr="00B040D3">
        <w:rPr>
          <w:iCs/>
          <w:sz w:val="22"/>
        </w:rPr>
        <w:t>.</w:t>
      </w:r>
    </w:p>
    <w:p w:rsidR="007C0CDF" w:rsidRPr="00F8497D" w:rsidRDefault="00B22784" w:rsidP="007C0CDF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 se deberá presentar la documentación indicada en el Artículo 7</w:t>
      </w:r>
      <w:r w:rsidR="00490316">
        <w:rPr>
          <w:iCs/>
          <w:sz w:val="22"/>
        </w:rPr>
        <w:t>1</w:t>
      </w:r>
      <w:r w:rsidRPr="00B040D3">
        <w:rPr>
          <w:iCs/>
          <w:sz w:val="22"/>
        </w:rPr>
        <w:t xml:space="preserve"> del </w:t>
      </w:r>
      <w:r w:rsidR="00A7567E">
        <w:rPr>
          <w:iCs/>
          <w:sz w:val="22"/>
        </w:rPr>
        <w:t>Decreto Ejecutivo Nº 95</w:t>
      </w:r>
      <w:r w:rsidR="00A7567E" w:rsidRPr="00B040D3">
        <w:rPr>
          <w:iCs/>
          <w:sz w:val="22"/>
        </w:rPr>
        <w:t xml:space="preserve"> de 1</w:t>
      </w:r>
      <w:r w:rsidR="00A7567E">
        <w:rPr>
          <w:iCs/>
          <w:sz w:val="22"/>
        </w:rPr>
        <w:t>4</w:t>
      </w:r>
      <w:r w:rsidR="00A7567E" w:rsidRPr="00B040D3">
        <w:rPr>
          <w:iCs/>
          <w:sz w:val="22"/>
        </w:rPr>
        <w:t xml:space="preserve"> de </w:t>
      </w:r>
      <w:r w:rsidR="00A7567E">
        <w:rPr>
          <w:iCs/>
          <w:sz w:val="22"/>
        </w:rPr>
        <w:t>may</w:t>
      </w:r>
      <w:r w:rsidR="00A7567E" w:rsidRPr="00B040D3">
        <w:rPr>
          <w:iCs/>
          <w:sz w:val="22"/>
        </w:rPr>
        <w:t>o de 2019</w:t>
      </w:r>
      <w:r w:rsidRPr="00B040D3">
        <w:rPr>
          <w:iCs/>
          <w:sz w:val="22"/>
        </w:rPr>
        <w:t>.</w:t>
      </w:r>
    </w:p>
    <w:p w:rsidR="007C0CDF" w:rsidRDefault="007C0CDF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sz w:val="24"/>
        </w:rPr>
      </w:pPr>
    </w:p>
    <w:p w:rsidR="00A543E1" w:rsidRDefault="00A543E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Default="00E92281" w:rsidP="007C0CDF">
      <w:pPr>
        <w:pStyle w:val="Ttulo"/>
        <w:rPr>
          <w:b w:val="0"/>
          <w:sz w:val="16"/>
          <w:szCs w:val="16"/>
        </w:rPr>
      </w:pPr>
    </w:p>
    <w:p w:rsidR="00E92281" w:rsidRPr="00A543E1" w:rsidRDefault="00E92281" w:rsidP="007C0CDF">
      <w:pPr>
        <w:pStyle w:val="Ttulo"/>
        <w:rPr>
          <w:b w:val="0"/>
          <w:sz w:val="16"/>
          <w:szCs w:val="16"/>
        </w:rPr>
      </w:pPr>
    </w:p>
    <w:p w:rsidR="00A543E1" w:rsidRPr="00B040D3" w:rsidRDefault="00A543E1" w:rsidP="00A543E1">
      <w:pPr>
        <w:pStyle w:val="Textoindependiente3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>Ley Nº 1 de 10 de e</w:t>
      </w:r>
      <w:r w:rsidRPr="00B040D3">
        <w:rPr>
          <w:b w:val="0"/>
          <w:bCs w:val="0"/>
          <w:sz w:val="16"/>
        </w:rPr>
        <w:t>nero de 2001</w:t>
      </w:r>
    </w:p>
    <w:p w:rsidR="00A543E1" w:rsidRPr="00B040D3" w:rsidRDefault="00A543E1" w:rsidP="00A543E1">
      <w:pPr>
        <w:pStyle w:val="Textoindependiente3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Decreto Ejecutivo Nº 95 de 14</w:t>
      </w:r>
      <w:r w:rsidRPr="00B040D3">
        <w:rPr>
          <w:b w:val="0"/>
          <w:bCs w:val="0"/>
          <w:sz w:val="16"/>
        </w:rPr>
        <w:t xml:space="preserve"> de </w:t>
      </w:r>
      <w:r>
        <w:rPr>
          <w:b w:val="0"/>
          <w:bCs w:val="0"/>
          <w:sz w:val="16"/>
        </w:rPr>
        <w:t>mayo</w:t>
      </w:r>
      <w:r w:rsidRPr="00B040D3">
        <w:rPr>
          <w:b w:val="0"/>
          <w:bCs w:val="0"/>
          <w:sz w:val="16"/>
        </w:rPr>
        <w:t xml:space="preserve"> de 2019</w:t>
      </w:r>
    </w:p>
    <w:tbl>
      <w:tblPr>
        <w:tblStyle w:val="Tablanormal2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</w:tblGrid>
      <w:tr w:rsidR="00A543E1" w:rsidRPr="008C1EF5" w:rsidTr="00A5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</w:tcPr>
          <w:p w:rsidR="00A543E1" w:rsidRPr="008C1EF5" w:rsidRDefault="00A543E1" w:rsidP="0097576F">
            <w:pPr>
              <w:pStyle w:val="Textoindependiente"/>
              <w:rPr>
                <w:b/>
                <w:bCs/>
                <w:i/>
                <w:iCs/>
              </w:rPr>
            </w:pPr>
            <w:r w:rsidRPr="008C1EF5">
              <w:rPr>
                <w:b/>
                <w:i/>
                <w:iCs/>
              </w:rPr>
              <w:t xml:space="preserve">Tipo de Reconocimiento: </w:t>
            </w:r>
            <w:r w:rsidRPr="008C1EF5">
              <w:rPr>
                <w:i/>
                <w:iCs/>
              </w:rPr>
              <w:t xml:space="preserve">                                         </w:t>
            </w:r>
            <w:sdt>
              <w:sdtPr>
                <w:rPr>
                  <w:iCs/>
                </w:rPr>
                <w:id w:val="161278452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8C1EF5">
              <w:rPr>
                <w:i/>
                <w:iCs/>
              </w:rPr>
              <w:t xml:space="preserve"> </w:t>
            </w:r>
            <w:r w:rsidRPr="008C1EF5">
              <w:rPr>
                <w:b/>
                <w:bCs/>
                <w:i/>
                <w:iCs/>
              </w:rPr>
              <w:t>Regular</w:t>
            </w:r>
            <w:r w:rsidRPr="008C1EF5">
              <w:rPr>
                <w:b/>
                <w:bCs/>
                <w:i/>
                <w:iCs/>
              </w:rPr>
              <w:tab/>
            </w:r>
            <w:r w:rsidRPr="008C1EF5">
              <w:rPr>
                <w:b/>
                <w:bCs/>
                <w:i/>
                <w:iCs/>
              </w:rPr>
              <w:tab/>
            </w:r>
            <w:sdt>
              <w:sdtPr>
                <w:rPr>
                  <w:bCs/>
                  <w:iCs/>
                </w:rPr>
                <w:id w:val="-557089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E7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8C1EF5">
              <w:rPr>
                <w:b/>
                <w:bCs/>
                <w:i/>
                <w:iCs/>
              </w:rPr>
              <w:t xml:space="preserve"> Abreviado</w:t>
            </w:r>
          </w:p>
        </w:tc>
      </w:tr>
      <w:tr w:rsidR="00A543E1" w:rsidRPr="008C1EF5" w:rsidTr="00A543E1">
        <w:trPr>
          <w:trHeight w:val="3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</w:tcPr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 xml:space="preserve">Nombre Comercial del Producto: </w:t>
            </w:r>
            <w:sdt>
              <w:sdtPr>
                <w:rPr>
                  <w:b/>
                  <w:bCs/>
                  <w:i/>
                  <w:iCs/>
                </w:rPr>
                <w:id w:val="1654412000"/>
                <w:placeholder>
                  <w:docPart w:val="1CD19611A3374F639F02AEB91E9E062B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Denominación Común Internacional: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178346373"/>
                <w:placeholder>
                  <w:docPart w:val="2F2F6DC6303A4293A233F26B2776712F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Forma Farmacéutica de Dosificación: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744718960"/>
                <w:placeholder>
                  <w:docPart w:val="4600CCA307B7442EA7BCF458C137BEEB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Concentración: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186872788"/>
                <w:placeholder>
                  <w:docPart w:val="CF262E06B3C9455D883D882BF52A768B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Vía de Administración: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107688767"/>
                <w:placeholder>
                  <w:docPart w:val="E66ACFF17AB846138F4929BF04B7E42C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Laboratorio Fabricante: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668178453"/>
                <w:placeholder>
                  <w:docPart w:val="1DDFBAE22436478CB14278947611D416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País de Procedencia: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65293160"/>
                <w:placeholder>
                  <w:docPart w:val="6C3B5D44625E4BC9B546DA9825943ED7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Número de Registro Sanitario: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527027352"/>
                <w:placeholder>
                  <w:docPart w:val="06771289C2AC482BA450EEB23F179DB2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8C1EF5">
              <w:rPr>
                <w:b/>
                <w:bCs/>
                <w:i/>
                <w:iCs/>
              </w:rPr>
              <w:t xml:space="preserve"> </w:t>
            </w:r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Distribuidor: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2011568185"/>
                <w:placeholder>
                  <w:docPart w:val="195457116435449097BFA912E9FCBF3A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Farmacéutico responsable del trámite: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911606074"/>
                <w:placeholder>
                  <w:docPart w:val="5346BE92DEF14C63A7B7A648B23BC111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8C1EF5">
              <w:rPr>
                <w:b/>
                <w:bCs/>
                <w:i/>
                <w:iCs/>
              </w:rPr>
              <w:t xml:space="preserve"> </w:t>
            </w:r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Nº de idoneidad: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678804807"/>
                <w:placeholder>
                  <w:docPart w:val="4B32F9EAFF54459D8379772A36C49D8E"/>
                </w:placeholder>
                <w:showingPlcHdr/>
                <w15:color w:val="33CCCC"/>
                <w:text/>
              </w:sdtPr>
              <w:sdtEndPr/>
              <w:sdtContent>
                <w:r w:rsidR="00B331E7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Teléfono: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201562608"/>
                <w:placeholder>
                  <w:docPart w:val="F2233E5A40FB41BFBE360355C5238470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8C1EF5">
              <w:rPr>
                <w:b/>
                <w:bCs/>
                <w:i/>
                <w:iCs/>
              </w:rPr>
              <w:t xml:space="preserve">  </w:t>
            </w:r>
          </w:p>
          <w:p w:rsidR="00A543E1" w:rsidRPr="008C1EF5" w:rsidRDefault="00A543E1" w:rsidP="0097576F">
            <w:pPr>
              <w:pStyle w:val="Textoindependiente"/>
              <w:rPr>
                <w:bCs/>
                <w:iCs/>
              </w:rPr>
            </w:pPr>
            <w:r w:rsidRPr="008C1EF5">
              <w:rPr>
                <w:b/>
                <w:bCs/>
                <w:i/>
                <w:iCs/>
              </w:rPr>
              <w:t>Correo electrónico:</w:t>
            </w:r>
            <w:r w:rsidRPr="008C1EF5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545143083"/>
                <w:placeholder>
                  <w:docPart w:val="55BF9A9976B945C782D30140919F95F3"/>
                </w:placeholder>
                <w:showingPlcHdr/>
                <w15:color w:val="33CCCC"/>
                <w:text/>
              </w:sdtPr>
              <w:sdtEndPr/>
              <w:sdtContent>
                <w:r w:rsidRPr="008C1EF5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A543E1" w:rsidRPr="008C1EF5" w:rsidTr="00E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E5FFFB"/>
          </w:tcPr>
          <w:p w:rsidR="00A543E1" w:rsidRPr="008C1EF5" w:rsidRDefault="00A543E1" w:rsidP="0097576F">
            <w:pPr>
              <w:pStyle w:val="Textoindependiente"/>
              <w:jc w:val="center"/>
              <w:rPr>
                <w:iCs/>
              </w:rPr>
            </w:pPr>
            <w:r w:rsidRPr="008C1EF5">
              <w:rPr>
                <w:i/>
                <w:iCs/>
              </w:rPr>
              <w:t>Indicar documentos anexados a la solicitud: (ver instructivo)</w:t>
            </w:r>
          </w:p>
        </w:tc>
      </w:tr>
      <w:tr w:rsidR="00A543E1" w:rsidRPr="008C1EF5" w:rsidTr="00E92281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Copia del Certificado de Registro Sanitario</w:t>
            </w:r>
          </w:p>
        </w:tc>
        <w:sdt>
          <w:sdtPr>
            <w:rPr>
              <w:iCs/>
              <w:sz w:val="28"/>
              <w:szCs w:val="28"/>
            </w:rPr>
            <w:id w:val="1377885325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vAlign w:val="center"/>
              </w:tcPr>
              <w:p w:rsidR="00A543E1" w:rsidRPr="0001188E" w:rsidRDefault="0001188E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Certificado de Buenas Prácticas de Fabricación o Certificado de Producto Farmacéutico tipo Organización Mundial de la Salud (OMS),vigente y debidamente legalizado</w:t>
            </w:r>
          </w:p>
        </w:tc>
        <w:sdt>
          <w:sdtPr>
            <w:rPr>
              <w:iCs/>
              <w:sz w:val="28"/>
              <w:szCs w:val="28"/>
            </w:rPr>
            <w:id w:val="1942036546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vAlign w:val="center"/>
              </w:tcPr>
              <w:p w:rsidR="00A543E1" w:rsidRPr="0001188E" w:rsidRDefault="00A931FF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</w:rPr>
            </w:pPr>
            <w:r w:rsidRPr="008C1EF5">
              <w:rPr>
                <w:i/>
                <w:iCs/>
              </w:rPr>
              <w:t>Especificaciones de la Materia Prima (Principio (s) activo (s) y excipientes).</w:t>
            </w:r>
          </w:p>
        </w:tc>
        <w:sdt>
          <w:sdtPr>
            <w:rPr>
              <w:iCs/>
              <w:sz w:val="28"/>
              <w:szCs w:val="28"/>
            </w:rPr>
            <w:id w:val="-941454958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A543E1" w:rsidRPr="0001188E" w:rsidRDefault="00B331E7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Certificado de Análisis de la Materia Prima (Principio (s) activo (s) y excipientes).</w:t>
            </w:r>
          </w:p>
        </w:tc>
        <w:sdt>
          <w:sdtPr>
            <w:rPr>
              <w:iCs/>
              <w:sz w:val="28"/>
              <w:szCs w:val="28"/>
            </w:rPr>
            <w:id w:val="300735022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vAlign w:val="center"/>
              </w:tcPr>
              <w:p w:rsidR="00A543E1" w:rsidRPr="0001188E" w:rsidRDefault="00E92281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 xml:space="preserve">Desarrollo Farmacéutico del Producto </w:t>
            </w:r>
          </w:p>
        </w:tc>
        <w:sdt>
          <w:sdtPr>
            <w:rPr>
              <w:iCs/>
              <w:sz w:val="28"/>
              <w:szCs w:val="28"/>
            </w:rPr>
            <w:id w:val="-1827352963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A543E1" w:rsidRPr="0001188E" w:rsidRDefault="00E92281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Documentación que demuestre la equivalencia terapéutica in vivo ( Categoría A)</w:t>
            </w:r>
          </w:p>
          <w:sdt>
            <w:sdtPr>
              <w:rPr>
                <w:b/>
                <w:iCs/>
              </w:rPr>
              <w:id w:val="28537858"/>
              <w:placeholder>
                <w:docPart w:val="A958650FF49C4D3FA0538EC567AE007B"/>
              </w:placeholder>
              <w:showingPlcHdr/>
              <w15:color w:val="33CCCC"/>
              <w:dropDownList>
                <w:listItem w:value="Elija un elemento."/>
                <w:listItem w:displayText="En caso de procedimiento regular" w:value="En caso de procedimiento regular"/>
                <w:listItem w:displayText="En caso de procedimiento abreviado" w:value="En caso de procedimiento abreviado"/>
              </w:dropDownList>
            </w:sdtPr>
            <w:sdtEndPr/>
            <w:sdtContent>
              <w:p w:rsidR="00A543E1" w:rsidRPr="008C1EF5" w:rsidRDefault="00A543E1" w:rsidP="0097576F">
                <w:pPr>
                  <w:pStyle w:val="Textoindependiente"/>
                  <w:ind w:left="1440"/>
                  <w:rPr>
                    <w:b/>
                    <w:iCs/>
                  </w:rPr>
                </w:pPr>
                <w:r w:rsidRPr="008C1EF5">
                  <w:rPr>
                    <w:rStyle w:val="Textodelmarcadordeposicin"/>
                    <w:rFonts w:eastAsia="MS Mincho"/>
                    <w:b/>
                  </w:rPr>
                  <w:t>Elija un elemento.</w:t>
                </w:r>
              </w:p>
            </w:sdtContent>
          </w:sdt>
        </w:tc>
        <w:sdt>
          <w:sdtPr>
            <w:rPr>
              <w:iCs/>
              <w:sz w:val="28"/>
              <w:szCs w:val="28"/>
            </w:rPr>
            <w:id w:val="-579053211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vAlign w:val="center"/>
              </w:tcPr>
              <w:p w:rsidR="00A543E1" w:rsidRPr="0001188E" w:rsidRDefault="007256F6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Documentación que demuestre la equivalencia terapéutica  in vitro (Categoría B)</w:t>
            </w:r>
          </w:p>
          <w:sdt>
            <w:sdtPr>
              <w:rPr>
                <w:b/>
                <w:iCs/>
                <w:highlight w:val="lightGray"/>
              </w:rPr>
              <w:id w:val="-849333751"/>
              <w:placeholder>
                <w:docPart w:val="A958650FF49C4D3FA0538EC567AE007B"/>
              </w:placeholder>
              <w:showingPlcHdr/>
              <w15:color w:val="33CCCC"/>
              <w:dropDownList>
                <w:listItem w:value="Elija un elemento."/>
                <w:listItem w:displayText="En caso de reconocimiento regular" w:value="En caso de reconocimiento regular"/>
                <w:listItem w:displayText="En caso de reconocimiento abreviado" w:value="En caso de reconocimiento abreviado"/>
              </w:dropDownList>
            </w:sdtPr>
            <w:sdtEndPr/>
            <w:sdtContent>
              <w:p w:rsidR="00A543E1" w:rsidRPr="008C1EF5" w:rsidRDefault="00A543E1" w:rsidP="0097576F">
                <w:pPr>
                  <w:pStyle w:val="Textoindependiente"/>
                  <w:ind w:left="1440"/>
                  <w:jc w:val="left"/>
                  <w:rPr>
                    <w:b/>
                    <w:iCs/>
                    <w:highlight w:val="lightGray"/>
                  </w:rPr>
                </w:pPr>
                <w:r w:rsidRPr="008C1EF5">
                  <w:rPr>
                    <w:rStyle w:val="Textodelmarcadordeposicin"/>
                    <w:rFonts w:eastAsia="MS Mincho"/>
                    <w:b/>
                  </w:rPr>
                  <w:t>Elija un elemento.</w:t>
                </w:r>
              </w:p>
            </w:sdtContent>
          </w:sdt>
        </w:tc>
        <w:sdt>
          <w:sdtPr>
            <w:rPr>
              <w:iCs/>
              <w:sz w:val="28"/>
              <w:szCs w:val="28"/>
            </w:rPr>
            <w:id w:val="-469831732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A543E1" w:rsidRPr="0001188E" w:rsidRDefault="00E92281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E9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A543E1" w:rsidRPr="008C1EF5" w:rsidRDefault="00A543E1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8C1EF5">
              <w:rPr>
                <w:i/>
                <w:iCs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  <w:sz w:val="28"/>
              <w:szCs w:val="28"/>
            </w:rPr>
            <w:id w:val="-968742330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09" w:type="dxa"/>
                <w:vAlign w:val="center"/>
              </w:tcPr>
              <w:p w:rsidR="00A543E1" w:rsidRPr="0001188E" w:rsidRDefault="00E92281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 w:rsidRPr="0001188E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543E1" w:rsidRPr="008C1EF5" w:rsidTr="00A543E1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</w:tcPr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Firma:__________________________________</w:t>
            </w:r>
          </w:p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(Farmacéutico que refrenda la solicitud)</w:t>
            </w:r>
          </w:p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Nota: Solo se admitirán solicitudes que cumplan con los requisitos establecidos.</w:t>
            </w:r>
          </w:p>
        </w:tc>
      </w:tr>
      <w:tr w:rsidR="00A543E1" w:rsidRPr="008C1EF5" w:rsidTr="008C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</w:tcPr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A543E1" w:rsidRPr="008C1EF5" w:rsidRDefault="00A543E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8C1EF5">
              <w:rPr>
                <w:b/>
                <w:bCs/>
                <w:i/>
                <w:iCs/>
              </w:rPr>
              <w:t>PARA USO DE LA DIRECCIÓN NACIONAL DE FARMACIA Y DROGAS</w:t>
            </w:r>
          </w:p>
          <w:p w:rsidR="00E92281" w:rsidRPr="008C1EF5" w:rsidRDefault="00E92281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A543E1" w:rsidRPr="008C1EF5" w:rsidRDefault="00A543E1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8C1EF5">
              <w:rPr>
                <w:i/>
                <w:iCs/>
              </w:rPr>
              <w:t>N° de Solicitud:</w:t>
            </w:r>
            <w:r w:rsidRPr="008C1EF5">
              <w:rPr>
                <w:i/>
                <w:iCs/>
              </w:rPr>
              <w:tab/>
              <w:t xml:space="preserve"> Fecha de Recepción:</w:t>
            </w:r>
            <w:r w:rsidRPr="008C1EF5">
              <w:rPr>
                <w:i/>
                <w:iCs/>
              </w:rPr>
              <w:tab/>
            </w:r>
          </w:p>
          <w:p w:rsidR="00A543E1" w:rsidRPr="008C1EF5" w:rsidRDefault="00A543E1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8C1EF5">
              <w:rPr>
                <w:i/>
                <w:iCs/>
              </w:rPr>
              <w:t>N° de Recibo de Caja:</w:t>
            </w:r>
            <w:r w:rsidRPr="008C1EF5">
              <w:rPr>
                <w:i/>
                <w:iCs/>
              </w:rPr>
              <w:tab/>
              <w:t xml:space="preserve"> Fecha de cancelación:</w:t>
            </w:r>
            <w:r w:rsidRPr="008C1EF5">
              <w:rPr>
                <w:i/>
                <w:iCs/>
              </w:rPr>
              <w:tab/>
            </w:r>
          </w:p>
          <w:p w:rsidR="00A543E1" w:rsidRPr="008C1EF5" w:rsidRDefault="00A543E1" w:rsidP="008C1EF5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8C1EF5">
              <w:rPr>
                <w:i/>
                <w:iCs/>
              </w:rPr>
              <w:t>Firma Responsable:</w:t>
            </w:r>
            <w:r w:rsidRPr="008C1EF5">
              <w:rPr>
                <w:i/>
                <w:iCs/>
              </w:rPr>
              <w:tab/>
              <w:t xml:space="preserve"> #  Caso:________________</w:t>
            </w:r>
          </w:p>
        </w:tc>
      </w:tr>
    </w:tbl>
    <w:p w:rsidR="003817DF" w:rsidRPr="00B040D3" w:rsidRDefault="003817DF" w:rsidP="003817DF">
      <w:pPr>
        <w:jc w:val="center"/>
        <w:rPr>
          <w:sz w:val="22"/>
        </w:rPr>
      </w:pPr>
    </w:p>
    <w:p w:rsidR="007C0CDF" w:rsidRPr="00B040D3" w:rsidRDefault="007C0CDF" w:rsidP="004037E3">
      <w:pPr>
        <w:rPr>
          <w:sz w:val="22"/>
        </w:rPr>
        <w:sectPr w:rsidR="007C0CDF" w:rsidRPr="00B040D3" w:rsidSect="008A2D6A">
          <w:headerReference w:type="default" r:id="rId8"/>
          <w:footerReference w:type="default" r:id="rId9"/>
          <w:footnotePr>
            <w:pos w:val="beneathText"/>
          </w:footnotePr>
          <w:pgSz w:w="12240" w:h="15840"/>
          <w:pgMar w:top="709" w:right="864" w:bottom="568" w:left="1440" w:header="706" w:footer="706" w:gutter="0"/>
          <w:cols w:space="720"/>
          <w:docGrid w:linePitch="360"/>
        </w:sectPr>
      </w:pPr>
    </w:p>
    <w:p w:rsidR="005561C9" w:rsidRPr="00B040D3" w:rsidRDefault="005561C9" w:rsidP="008A2D6A">
      <w:pPr>
        <w:rPr>
          <w:sz w:val="22"/>
        </w:rPr>
      </w:pPr>
    </w:p>
    <w:sectPr w:rsidR="005561C9" w:rsidRPr="00B040D3" w:rsidSect="00E92281">
      <w:footerReference w:type="default" r:id="rId10"/>
      <w:footnotePr>
        <w:pos w:val="beneathText"/>
      </w:footnotePr>
      <w:type w:val="continuous"/>
      <w:pgSz w:w="12240" w:h="15840"/>
      <w:pgMar w:top="864" w:right="864" w:bottom="864" w:left="864" w:header="706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5B" w:rsidRDefault="001F785B" w:rsidP="0018444E">
      <w:pPr>
        <w:pStyle w:val="Textoindependiente"/>
      </w:pPr>
      <w:r>
        <w:separator/>
      </w:r>
    </w:p>
  </w:endnote>
  <w:endnote w:type="continuationSeparator" w:id="0">
    <w:p w:rsidR="001F785B" w:rsidRDefault="001F785B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5B7FB4" w:rsidP="004C347E">
    <w:pPr>
      <w:pStyle w:val="Piedepgina"/>
    </w:pPr>
    <w:r w:rsidRPr="005B7FB4">
      <w:rPr>
        <w:rFonts w:ascii="Times New Roman" w:hAnsi="Times New Roman"/>
        <w:i w:val="0"/>
        <w:iCs/>
        <w:sz w:val="14"/>
        <w:szCs w:val="16"/>
      </w:rPr>
      <w:t>Código: F-SIM-PV-MI, VERSIÓN 01</w:t>
    </w:r>
    <w:r w:rsidR="000D11A5">
      <w:tab/>
    </w:r>
    <w:r w:rsidR="000D11A5">
      <w:tab/>
    </w:r>
    <w:r w:rsidR="000D11A5" w:rsidRPr="009741E5">
      <w:rPr>
        <w:rFonts w:ascii="Times New Roman" w:hAnsi="Times New Roman"/>
        <w:i w:val="0"/>
        <w:iCs/>
        <w:sz w:val="14"/>
        <w:szCs w:val="16"/>
      </w:rPr>
      <w:t>SEBEQ/DNFD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5B" w:rsidRDefault="001F785B" w:rsidP="0018444E">
      <w:pPr>
        <w:pStyle w:val="Textoindependiente"/>
      </w:pPr>
      <w:r>
        <w:separator/>
      </w:r>
    </w:p>
  </w:footnote>
  <w:footnote w:type="continuationSeparator" w:id="0">
    <w:p w:rsidR="001F785B" w:rsidRDefault="001F785B" w:rsidP="0018444E">
      <w:pPr>
        <w:pStyle w:val="Textoindependiente"/>
      </w:pPr>
      <w:r>
        <w:continuationSeparator/>
      </w:r>
    </w:p>
  </w:footnote>
  <w:footnote w:id="1">
    <w:p w:rsidR="00BA19E4" w:rsidRDefault="00BA19E4" w:rsidP="00BA19E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</w:t>
      </w:r>
      <w:r>
        <w:rPr>
          <w:rFonts w:ascii="Arial Narrow" w:hAnsi="Arial Narrow"/>
          <w:sz w:val="16"/>
          <w:szCs w:val="16"/>
        </w:rPr>
        <w:t>76</w:t>
      </w:r>
      <w:r w:rsidR="00FC6B58">
        <w:rPr>
          <w:rFonts w:ascii="Arial Narrow" w:hAnsi="Arial Narrow"/>
          <w:sz w:val="16"/>
          <w:szCs w:val="16"/>
        </w:rPr>
        <w:t>-B</w:t>
      </w:r>
      <w:r w:rsidRPr="005B7FB4">
        <w:rPr>
          <w:rFonts w:ascii="Arial Narrow" w:hAnsi="Arial Narrow"/>
          <w:sz w:val="16"/>
          <w:szCs w:val="16"/>
        </w:rPr>
        <w:t xml:space="preserve"> de 1</w:t>
      </w:r>
      <w:r w:rsidR="00FC6B58">
        <w:rPr>
          <w:rFonts w:ascii="Arial Narrow" w:hAnsi="Arial Narrow"/>
          <w:sz w:val="16"/>
          <w:szCs w:val="16"/>
        </w:rPr>
        <w:t>7</w:t>
      </w:r>
      <w:r w:rsidRPr="005B7FB4">
        <w:rPr>
          <w:rFonts w:ascii="Arial Narrow" w:hAnsi="Arial Narrow"/>
          <w:sz w:val="16"/>
          <w:szCs w:val="16"/>
        </w:rPr>
        <w:t xml:space="preserve"> de </w:t>
      </w:r>
      <w:r>
        <w:rPr>
          <w:rFonts w:ascii="Arial Narrow" w:hAnsi="Arial Narrow"/>
          <w:sz w:val="16"/>
          <w:szCs w:val="16"/>
        </w:rPr>
        <w:t>may</w:t>
      </w:r>
      <w:r w:rsidRPr="005B7FB4">
        <w:rPr>
          <w:rFonts w:ascii="Arial Narrow" w:hAnsi="Arial Narrow"/>
          <w:sz w:val="16"/>
          <w:szCs w:val="16"/>
        </w:rPr>
        <w:t>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559"/>
      <w:gridCol w:w="2693"/>
      <w:gridCol w:w="2097"/>
    </w:tblGrid>
    <w:tr w:rsidR="003817DF" w:rsidTr="00281B74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3817DF" w:rsidRPr="00821807" w:rsidRDefault="005B7FB4" w:rsidP="003817D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7824DDFD" wp14:editId="396534C3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0127F6" w:rsidRPr="009432A8" w:rsidRDefault="000127F6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3900F0" w:rsidRPr="00821807" w:rsidTr="00C52F1C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3900F0" w:rsidRPr="00821807" w:rsidRDefault="003900F0" w:rsidP="003900F0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3900F0" w:rsidRPr="009432A8" w:rsidRDefault="003900F0" w:rsidP="003900F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F-SIM-PV-MI</w:t>
          </w:r>
        </w:p>
      </w:tc>
      <w:tc>
        <w:tcPr>
          <w:tcW w:w="1559" w:type="dxa"/>
          <w:shd w:val="clear" w:color="auto" w:fill="auto"/>
        </w:tcPr>
        <w:p w:rsidR="003900F0" w:rsidRPr="00C52F1C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3900F0" w:rsidRPr="00821807" w:rsidRDefault="003900F0" w:rsidP="0001188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 w:rsidR="00BF4340">
            <w:rPr>
              <w:rFonts w:ascii="Arial Narrow" w:hAnsi="Arial Narrow"/>
              <w:sz w:val="16"/>
              <w:szCs w:val="16"/>
            </w:rPr>
            <w:t xml:space="preserve"> </w:t>
          </w:r>
          <w:r w:rsidR="00121AC4">
            <w:rPr>
              <w:rFonts w:ascii="Arial Narrow" w:hAnsi="Arial Narrow"/>
              <w:sz w:val="16"/>
              <w:szCs w:val="16"/>
            </w:rPr>
            <w:t>Jul</w:t>
          </w:r>
          <w:r w:rsidR="0001188E">
            <w:rPr>
              <w:rFonts w:ascii="Arial Narrow" w:hAnsi="Arial Narrow"/>
              <w:sz w:val="16"/>
              <w:szCs w:val="16"/>
            </w:rPr>
            <w:t>io</w:t>
          </w:r>
          <w:r>
            <w:rPr>
              <w:rFonts w:ascii="Arial Narrow" w:hAnsi="Arial Narrow"/>
              <w:sz w:val="16"/>
              <w:szCs w:val="16"/>
            </w:rPr>
            <w:t xml:space="preserve"> 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121AC4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121AC4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900F0" w:rsidTr="00281B74"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3900F0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FORMULARIO PARA LA PRESENTACIÓN DE LA SOLICITUD DE INTERCAMBIABILIDAD DE MEDICAMENTOS POR PRIMERA VEZ</w:t>
          </w:r>
        </w:p>
        <w:p w:rsidR="003900F0" w:rsidRPr="009432A8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(MEDICAMENTO INTERCAMBIABLE)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4F93"/>
    <w:multiLevelType w:val="hybridMultilevel"/>
    <w:tmpl w:val="1F52F38A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D53D61"/>
    <w:multiLevelType w:val="hybridMultilevel"/>
    <w:tmpl w:val="7A14BF32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A5E9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D6521"/>
    <w:multiLevelType w:val="hybridMultilevel"/>
    <w:tmpl w:val="C99AAE60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93C35"/>
    <w:multiLevelType w:val="hybridMultilevel"/>
    <w:tmpl w:val="CB4CD496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uczJjeCdPg1h5T4iuJgRN7TafhkaqCbwS+Uc7qYxJhR/syYalnXai97nLcqietSPTF/fGP78wq7aIP5YgsRQ==" w:salt="Wt9J6EzYLuYo50q3jf9CFQ==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1188E"/>
    <w:rsid w:val="000127F6"/>
    <w:rsid w:val="00022043"/>
    <w:rsid w:val="00024901"/>
    <w:rsid w:val="0008088B"/>
    <w:rsid w:val="000A634A"/>
    <w:rsid w:val="000B6AF4"/>
    <w:rsid w:val="000D11A5"/>
    <w:rsid w:val="000E3A5A"/>
    <w:rsid w:val="00121AC4"/>
    <w:rsid w:val="0014003A"/>
    <w:rsid w:val="001424B6"/>
    <w:rsid w:val="0015565A"/>
    <w:rsid w:val="00166447"/>
    <w:rsid w:val="0018055B"/>
    <w:rsid w:val="00180CD8"/>
    <w:rsid w:val="00183A22"/>
    <w:rsid w:val="0018444E"/>
    <w:rsid w:val="001C6177"/>
    <w:rsid w:val="001C7898"/>
    <w:rsid w:val="001D6E41"/>
    <w:rsid w:val="001F0EBF"/>
    <w:rsid w:val="001F785B"/>
    <w:rsid w:val="00212C85"/>
    <w:rsid w:val="0023529D"/>
    <w:rsid w:val="00237318"/>
    <w:rsid w:val="0024626F"/>
    <w:rsid w:val="00272571"/>
    <w:rsid w:val="00281B74"/>
    <w:rsid w:val="002A188B"/>
    <w:rsid w:val="002A76EB"/>
    <w:rsid w:val="002C4B61"/>
    <w:rsid w:val="002C573B"/>
    <w:rsid w:val="002C7B01"/>
    <w:rsid w:val="002F4211"/>
    <w:rsid w:val="00321E22"/>
    <w:rsid w:val="00324429"/>
    <w:rsid w:val="00325FCF"/>
    <w:rsid w:val="00342B5B"/>
    <w:rsid w:val="003626D9"/>
    <w:rsid w:val="00367886"/>
    <w:rsid w:val="003817DF"/>
    <w:rsid w:val="00383C2F"/>
    <w:rsid w:val="00387928"/>
    <w:rsid w:val="003900F0"/>
    <w:rsid w:val="00391708"/>
    <w:rsid w:val="00394507"/>
    <w:rsid w:val="003A0331"/>
    <w:rsid w:val="003E68A5"/>
    <w:rsid w:val="003F0364"/>
    <w:rsid w:val="003F6A44"/>
    <w:rsid w:val="004037E3"/>
    <w:rsid w:val="00421ED7"/>
    <w:rsid w:val="004516F2"/>
    <w:rsid w:val="00490316"/>
    <w:rsid w:val="004A1BB1"/>
    <w:rsid w:val="004C347E"/>
    <w:rsid w:val="0050238E"/>
    <w:rsid w:val="00527A35"/>
    <w:rsid w:val="00530BF4"/>
    <w:rsid w:val="005561C9"/>
    <w:rsid w:val="00567B93"/>
    <w:rsid w:val="00582C53"/>
    <w:rsid w:val="005901A2"/>
    <w:rsid w:val="00595AB2"/>
    <w:rsid w:val="005B7FB4"/>
    <w:rsid w:val="005C7714"/>
    <w:rsid w:val="005D4531"/>
    <w:rsid w:val="005D7BB9"/>
    <w:rsid w:val="00601EAB"/>
    <w:rsid w:val="00640415"/>
    <w:rsid w:val="006606E3"/>
    <w:rsid w:val="00670311"/>
    <w:rsid w:val="006A3C25"/>
    <w:rsid w:val="006D43CD"/>
    <w:rsid w:val="007256F6"/>
    <w:rsid w:val="00731F82"/>
    <w:rsid w:val="0078120E"/>
    <w:rsid w:val="00783C1B"/>
    <w:rsid w:val="00786BC0"/>
    <w:rsid w:val="007C0CDF"/>
    <w:rsid w:val="00821807"/>
    <w:rsid w:val="008643E7"/>
    <w:rsid w:val="0087426E"/>
    <w:rsid w:val="00896584"/>
    <w:rsid w:val="008973D2"/>
    <w:rsid w:val="008A2D6A"/>
    <w:rsid w:val="008C1EF5"/>
    <w:rsid w:val="008D47B1"/>
    <w:rsid w:val="009432A8"/>
    <w:rsid w:val="009555DC"/>
    <w:rsid w:val="009741E5"/>
    <w:rsid w:val="00977376"/>
    <w:rsid w:val="00A06171"/>
    <w:rsid w:val="00A40FBF"/>
    <w:rsid w:val="00A464F3"/>
    <w:rsid w:val="00A543E1"/>
    <w:rsid w:val="00A7567E"/>
    <w:rsid w:val="00A87B7F"/>
    <w:rsid w:val="00A931FF"/>
    <w:rsid w:val="00A95614"/>
    <w:rsid w:val="00AE3F8B"/>
    <w:rsid w:val="00AE58F1"/>
    <w:rsid w:val="00B0052B"/>
    <w:rsid w:val="00B040D3"/>
    <w:rsid w:val="00B22784"/>
    <w:rsid w:val="00B331E7"/>
    <w:rsid w:val="00B54428"/>
    <w:rsid w:val="00B61186"/>
    <w:rsid w:val="00BA19E4"/>
    <w:rsid w:val="00BB770E"/>
    <w:rsid w:val="00BF4340"/>
    <w:rsid w:val="00C32CD6"/>
    <w:rsid w:val="00C52F1C"/>
    <w:rsid w:val="00C65A9C"/>
    <w:rsid w:val="00C71C29"/>
    <w:rsid w:val="00CB698E"/>
    <w:rsid w:val="00CD43E7"/>
    <w:rsid w:val="00CE6384"/>
    <w:rsid w:val="00D06038"/>
    <w:rsid w:val="00D21A46"/>
    <w:rsid w:val="00D268EB"/>
    <w:rsid w:val="00D45712"/>
    <w:rsid w:val="00D765E0"/>
    <w:rsid w:val="00D853BF"/>
    <w:rsid w:val="00DF4129"/>
    <w:rsid w:val="00E0600C"/>
    <w:rsid w:val="00E165B0"/>
    <w:rsid w:val="00E17356"/>
    <w:rsid w:val="00E339E0"/>
    <w:rsid w:val="00E475E6"/>
    <w:rsid w:val="00E73D0B"/>
    <w:rsid w:val="00E75A55"/>
    <w:rsid w:val="00E91E13"/>
    <w:rsid w:val="00E92281"/>
    <w:rsid w:val="00E9723E"/>
    <w:rsid w:val="00EA064A"/>
    <w:rsid w:val="00EC6CD8"/>
    <w:rsid w:val="00EE2F1B"/>
    <w:rsid w:val="00F00121"/>
    <w:rsid w:val="00F1215C"/>
    <w:rsid w:val="00F134EE"/>
    <w:rsid w:val="00F17C92"/>
    <w:rsid w:val="00F3064A"/>
    <w:rsid w:val="00F30C8A"/>
    <w:rsid w:val="00F51EC2"/>
    <w:rsid w:val="00F74A8A"/>
    <w:rsid w:val="00F8497D"/>
    <w:rsid w:val="00FC6B58"/>
    <w:rsid w:val="00FF0C4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D6AA6-94ED-47D3-9062-B0B178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973D2"/>
    <w:rPr>
      <w:color w:val="808080"/>
    </w:rPr>
  </w:style>
  <w:style w:type="table" w:styleId="Tablanormal2">
    <w:name w:val="Plain Table 2"/>
    <w:basedOn w:val="Tablanormal"/>
    <w:uiPriority w:val="42"/>
    <w:rsid w:val="00BB7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E475E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475E6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D19611A3374F639F02AEB91E9E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88DD-262A-4A34-BED6-71A44CE6782E}"/>
      </w:docPartPr>
      <w:docPartBody>
        <w:p w:rsidR="0004551A" w:rsidRDefault="00C130E9" w:rsidP="00C130E9">
          <w:pPr>
            <w:pStyle w:val="1CD19611A3374F639F02AEB91E9E062B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2F2F6DC6303A4293A233F26B2776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79B-9170-4671-98A8-B27006EC004E}"/>
      </w:docPartPr>
      <w:docPartBody>
        <w:p w:rsidR="0004551A" w:rsidRDefault="00C130E9" w:rsidP="00C130E9">
          <w:pPr>
            <w:pStyle w:val="2F2F6DC6303A4293A233F26B2776712F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600CCA307B7442EA7BCF458C137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7AC2-2A02-470B-B03C-3B7AA00E6262}"/>
      </w:docPartPr>
      <w:docPartBody>
        <w:p w:rsidR="0004551A" w:rsidRDefault="00C130E9" w:rsidP="00C130E9">
          <w:pPr>
            <w:pStyle w:val="4600CCA307B7442EA7BCF458C137BEEB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CF262E06B3C9455D883D882BF52A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6FF6-B4DF-4D1D-97F7-862CF9888F3B}"/>
      </w:docPartPr>
      <w:docPartBody>
        <w:p w:rsidR="0004551A" w:rsidRDefault="00C130E9" w:rsidP="00C130E9">
          <w:pPr>
            <w:pStyle w:val="CF262E06B3C9455D883D882BF52A768B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66ACFF17AB846138F4929BF04B7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340B-3FFA-4CA3-9671-2138A569E06D}"/>
      </w:docPartPr>
      <w:docPartBody>
        <w:p w:rsidR="0004551A" w:rsidRDefault="00C130E9" w:rsidP="00C130E9">
          <w:pPr>
            <w:pStyle w:val="E66ACFF17AB846138F4929BF04B7E42C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DDFBAE22436478CB14278947611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05D1-E054-4BA1-B3B2-9619D27D0F09}"/>
      </w:docPartPr>
      <w:docPartBody>
        <w:p w:rsidR="0004551A" w:rsidRDefault="00C130E9" w:rsidP="00C130E9">
          <w:pPr>
            <w:pStyle w:val="1DDFBAE22436478CB14278947611D416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6C3B5D44625E4BC9B546DA982594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75F2-D16E-409E-84E4-87CB616044A2}"/>
      </w:docPartPr>
      <w:docPartBody>
        <w:p w:rsidR="0004551A" w:rsidRDefault="00C130E9" w:rsidP="00C130E9">
          <w:pPr>
            <w:pStyle w:val="6C3B5D44625E4BC9B546DA9825943ED7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6771289C2AC482BA450EEB23F17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04DF-E305-4EFC-B271-731FFBFD34E1}"/>
      </w:docPartPr>
      <w:docPartBody>
        <w:p w:rsidR="0004551A" w:rsidRDefault="00C130E9" w:rsidP="00C130E9">
          <w:pPr>
            <w:pStyle w:val="06771289C2AC482BA450EEB23F179DB2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95457116435449097BFA912E9FC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5C17-DB6B-448C-AC31-ADA76A503F50}"/>
      </w:docPartPr>
      <w:docPartBody>
        <w:p w:rsidR="0004551A" w:rsidRDefault="00C130E9" w:rsidP="00C130E9">
          <w:pPr>
            <w:pStyle w:val="195457116435449097BFA912E9FCBF3A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5346BE92DEF14C63A7B7A648B23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AA81-8A6B-4382-865A-57732515ECB7}"/>
      </w:docPartPr>
      <w:docPartBody>
        <w:p w:rsidR="0004551A" w:rsidRDefault="00C130E9" w:rsidP="00C130E9">
          <w:pPr>
            <w:pStyle w:val="5346BE92DEF14C63A7B7A648B23BC11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B32F9EAFF54459D8379772A36C4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3A40-2341-4F98-B5F3-D0936A42C157}"/>
      </w:docPartPr>
      <w:docPartBody>
        <w:p w:rsidR="0004551A" w:rsidRDefault="00C130E9" w:rsidP="00C130E9">
          <w:pPr>
            <w:pStyle w:val="4B32F9EAFF54459D8379772A36C49D8E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2233E5A40FB41BFBE360355C523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18D3-620A-4B50-BD74-818206C17C71}"/>
      </w:docPartPr>
      <w:docPartBody>
        <w:p w:rsidR="0004551A" w:rsidRDefault="00C130E9" w:rsidP="00C130E9">
          <w:pPr>
            <w:pStyle w:val="F2233E5A40FB41BFBE360355C5238470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55BF9A9976B945C782D30140919F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DB29-B2EE-4EEC-B628-E8764013F867}"/>
      </w:docPartPr>
      <w:docPartBody>
        <w:p w:rsidR="0004551A" w:rsidRDefault="00C130E9" w:rsidP="00C130E9">
          <w:pPr>
            <w:pStyle w:val="55BF9A9976B945C782D30140919F95F3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958650FF49C4D3FA0538EC567AE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FEF3-3A77-4123-A649-9DD194381386}"/>
      </w:docPartPr>
      <w:docPartBody>
        <w:p w:rsidR="0004551A" w:rsidRDefault="00C130E9" w:rsidP="00C130E9">
          <w:pPr>
            <w:pStyle w:val="A958650FF49C4D3FA0538EC567AE007B"/>
          </w:pPr>
          <w:r w:rsidRPr="002959B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6"/>
    <w:rsid w:val="0004551A"/>
    <w:rsid w:val="000B14E3"/>
    <w:rsid w:val="001644CC"/>
    <w:rsid w:val="003527A2"/>
    <w:rsid w:val="00367726"/>
    <w:rsid w:val="003B30A5"/>
    <w:rsid w:val="006A207C"/>
    <w:rsid w:val="00833B34"/>
    <w:rsid w:val="00837D46"/>
    <w:rsid w:val="00C130BE"/>
    <w:rsid w:val="00C130E9"/>
    <w:rsid w:val="00C31DE5"/>
    <w:rsid w:val="00E712EB"/>
    <w:rsid w:val="00E74917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30E9"/>
    <w:rPr>
      <w:color w:val="808080"/>
    </w:rPr>
  </w:style>
  <w:style w:type="paragraph" w:customStyle="1" w:styleId="0F3AC0144B9242E98EDACEA1EBBE8795">
    <w:name w:val="0F3AC0144B9242E98EDACEA1EBBE879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">
    <w:name w:val="A90A43867B53498DBF088E6E5FC5BA8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">
    <w:name w:val="DE0D13B4DE334688B7277BFC159F51EC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">
    <w:name w:val="EDFBD7B601984540836E84E06334CBD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">
    <w:name w:val="EB799B8C3D78435C87BDCAA9EFCBFE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">
    <w:name w:val="8404392C724B45DB9DF54153BA95B74F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">
    <w:name w:val="F3BA0AEF8F9F4385AB89D2C375F5F9C0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">
    <w:name w:val="07C40C3FE275474E94D2D8F8E61BAEF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">
    <w:name w:val="A1DAF89C60714E4895E0CCCAA73F6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">
    <w:name w:val="00EB724A1D2B47AE9CF7492525804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">
    <w:name w:val="16017477ABED40428DE079CE870B5E2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">
    <w:name w:val="E1E8B3A5B7BF43CF83DA4399503D27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">
    <w:name w:val="584977B826B3411F94213B8AC23352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">
    <w:name w:val="8B7E2422823F4EC7A647BC248478924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">
    <w:name w:val="8CAFC2DFEB2D46B78BB2E166CBA78166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">
    <w:name w:val="40927B8BB76545B19342F662A627AA1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">
    <w:name w:val="FF5692A152FE4230BF99C3AEBF9A3C3A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1">
    <w:name w:val="0F3AC0144B9242E98EDACEA1EBBE8795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1">
    <w:name w:val="A90A43867B53498DBF088E6E5FC5BA8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1">
    <w:name w:val="DE0D13B4DE334688B7277BFC159F51EC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1">
    <w:name w:val="EDFBD7B601984540836E84E06334CBD4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1">
    <w:name w:val="EB799B8C3D78435C87BDCAA9EFCBFE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1">
    <w:name w:val="8404392C724B45DB9DF54153BA95B74F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1">
    <w:name w:val="F3BA0AEF8F9F4385AB89D2C375F5F9C0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1">
    <w:name w:val="07C40C3FE275474E94D2D8F8E61BAEF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1">
    <w:name w:val="A1DAF89C60714E4895E0CCCAA73F62B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1">
    <w:name w:val="00EB724A1D2B47AE9CF74925258043A2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1">
    <w:name w:val="16017477ABED40428DE079CE870B5E2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1">
    <w:name w:val="E1E8B3A5B7BF43CF83DA4399503D27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1">
    <w:name w:val="584977B826B3411F94213B8AC233525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1">
    <w:name w:val="8B7E2422823F4EC7A647BC248478924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1">
    <w:name w:val="8CAFC2DFEB2D46B78BB2E166CBA78166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1">
    <w:name w:val="40927B8BB76545B19342F662A627AA1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1">
    <w:name w:val="FF5692A152FE4230BF99C3AEBF9A3C3A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64AF054F94B5BA741E94A5D5F5C03">
    <w:name w:val="3C364AF054F94B5BA741E94A5D5F5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2">
    <w:name w:val="0F3AC0144B9242E98EDACEA1EBBE8795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2">
    <w:name w:val="A90A43867B53498DBF088E6E5FC5BA8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2">
    <w:name w:val="DE0D13B4DE334688B7277BFC159F51EC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2">
    <w:name w:val="EDFBD7B601984540836E84E06334CBD4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2">
    <w:name w:val="EB799B8C3D78435C87BDCAA9EFCBFE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2">
    <w:name w:val="8404392C724B45DB9DF54153BA95B74F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2">
    <w:name w:val="F3BA0AEF8F9F4385AB89D2C375F5F9C0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2">
    <w:name w:val="07C40C3FE275474E94D2D8F8E61BAEF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2">
    <w:name w:val="A1DAF89C60714E4895E0CCCAA73F62B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2">
    <w:name w:val="00EB724A1D2B47AE9CF74925258043A2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2">
    <w:name w:val="16017477ABED40428DE079CE870B5E2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2">
    <w:name w:val="E1E8B3A5B7BF43CF83DA4399503D27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2">
    <w:name w:val="584977B826B3411F94213B8AC233525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2">
    <w:name w:val="8B7E2422823F4EC7A647BC248478924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2">
    <w:name w:val="8CAFC2DFEB2D46B78BB2E166CBA78166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2">
    <w:name w:val="40927B8BB76545B19342F662A627AA1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2">
    <w:name w:val="FF5692A152FE4230BF99C3AEBF9A3C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3">
    <w:name w:val="0F3AC0144B9242E98EDACEA1EBBE879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3">
    <w:name w:val="A90A43867B53498DBF088E6E5FC5BA8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3">
    <w:name w:val="DE0D13B4DE334688B7277BFC159F51EC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3">
    <w:name w:val="EDFBD7B601984540836E84E06334CBD4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3">
    <w:name w:val="EB799B8C3D78435C87BDCAA9EFCBFE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3">
    <w:name w:val="8404392C724B45DB9DF54153BA95B74F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3">
    <w:name w:val="F3BA0AEF8F9F4385AB89D2C375F5F9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3">
    <w:name w:val="07C40C3FE275474E94D2D8F8E61BAEF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3">
    <w:name w:val="A1DAF89C60714E4895E0CCCAA73F62B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3">
    <w:name w:val="00EB724A1D2B47AE9CF74925258043A2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3">
    <w:name w:val="16017477ABED40428DE079CE870B5E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3">
    <w:name w:val="E1E8B3A5B7BF43CF83DA4399503D27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3">
    <w:name w:val="584977B826B3411F94213B8AC233525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3">
    <w:name w:val="8B7E2422823F4EC7A647BC248478924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3">
    <w:name w:val="8CAFC2DFEB2D46B78BB2E166CBA78166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3">
    <w:name w:val="40927B8BB76545B19342F662A627AA1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3">
    <w:name w:val="FF5692A152FE4230BF99C3AEBF9A3C3A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140545930446C9EA75673CB4F7FB7">
    <w:name w:val="FFD140545930446C9EA75673CB4F7FB7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4">
    <w:name w:val="0F3AC0144B9242E98EDACEA1EBBE8795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4">
    <w:name w:val="A90A43867B53498DBF088E6E5FC5BA8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4">
    <w:name w:val="DE0D13B4DE334688B7277BFC159F51EC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4">
    <w:name w:val="EDFBD7B601984540836E84E06334CBD4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4">
    <w:name w:val="EB799B8C3D78435C87BDCAA9EFCBFE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4">
    <w:name w:val="8404392C724B45DB9DF54153BA95B74F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4">
    <w:name w:val="F3BA0AEF8F9F4385AB89D2C375F5F9C0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4">
    <w:name w:val="07C40C3FE275474E94D2D8F8E61BAEF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4">
    <w:name w:val="A1DAF89C60714E4895E0CCCAA73F62B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4">
    <w:name w:val="00EB724A1D2B47AE9CF74925258043A2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4">
    <w:name w:val="16017477ABED40428DE079CE870B5E2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4">
    <w:name w:val="E1E8B3A5B7BF43CF83DA4399503D27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4">
    <w:name w:val="584977B826B3411F94213B8AC233525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4">
    <w:name w:val="8B7E2422823F4EC7A647BC248478924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4">
    <w:name w:val="8CAFC2DFEB2D46B78BB2E166CBA78166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4">
    <w:name w:val="40927B8BB76545B19342F662A627AA1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4">
    <w:name w:val="FF5692A152FE4230BF99C3AEBF9A3C3A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D155B205E43D0AC6650091942DAF5">
    <w:name w:val="F35D155B205E43D0AC6650091942DAF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D19611A3374F639F02AEB91E9E062B">
    <w:name w:val="1CD19611A3374F639F02AEB91E9E062B"/>
    <w:rsid w:val="00C130E9"/>
  </w:style>
  <w:style w:type="paragraph" w:customStyle="1" w:styleId="2F2F6DC6303A4293A233F26B2776712F">
    <w:name w:val="2F2F6DC6303A4293A233F26B2776712F"/>
    <w:rsid w:val="00C130E9"/>
  </w:style>
  <w:style w:type="paragraph" w:customStyle="1" w:styleId="4600CCA307B7442EA7BCF458C137BEEB">
    <w:name w:val="4600CCA307B7442EA7BCF458C137BEEB"/>
    <w:rsid w:val="00C130E9"/>
  </w:style>
  <w:style w:type="paragraph" w:customStyle="1" w:styleId="CF262E06B3C9455D883D882BF52A768B">
    <w:name w:val="CF262E06B3C9455D883D882BF52A768B"/>
    <w:rsid w:val="00C130E9"/>
  </w:style>
  <w:style w:type="paragraph" w:customStyle="1" w:styleId="E66ACFF17AB846138F4929BF04B7E42C">
    <w:name w:val="E66ACFF17AB846138F4929BF04B7E42C"/>
    <w:rsid w:val="00C130E9"/>
  </w:style>
  <w:style w:type="paragraph" w:customStyle="1" w:styleId="1DDFBAE22436478CB14278947611D416">
    <w:name w:val="1DDFBAE22436478CB14278947611D416"/>
    <w:rsid w:val="00C130E9"/>
  </w:style>
  <w:style w:type="paragraph" w:customStyle="1" w:styleId="6C3B5D44625E4BC9B546DA9825943ED7">
    <w:name w:val="6C3B5D44625E4BC9B546DA9825943ED7"/>
    <w:rsid w:val="00C130E9"/>
  </w:style>
  <w:style w:type="paragraph" w:customStyle="1" w:styleId="06771289C2AC482BA450EEB23F179DB2">
    <w:name w:val="06771289C2AC482BA450EEB23F179DB2"/>
    <w:rsid w:val="00C130E9"/>
  </w:style>
  <w:style w:type="paragraph" w:customStyle="1" w:styleId="195457116435449097BFA912E9FCBF3A">
    <w:name w:val="195457116435449097BFA912E9FCBF3A"/>
    <w:rsid w:val="00C130E9"/>
  </w:style>
  <w:style w:type="paragraph" w:customStyle="1" w:styleId="5346BE92DEF14C63A7B7A648B23BC111">
    <w:name w:val="5346BE92DEF14C63A7B7A648B23BC111"/>
    <w:rsid w:val="00C130E9"/>
  </w:style>
  <w:style w:type="paragraph" w:customStyle="1" w:styleId="4B32F9EAFF54459D8379772A36C49D8E">
    <w:name w:val="4B32F9EAFF54459D8379772A36C49D8E"/>
    <w:rsid w:val="00C130E9"/>
  </w:style>
  <w:style w:type="paragraph" w:customStyle="1" w:styleId="F2233E5A40FB41BFBE360355C5238470">
    <w:name w:val="F2233E5A40FB41BFBE360355C5238470"/>
    <w:rsid w:val="00C130E9"/>
  </w:style>
  <w:style w:type="paragraph" w:customStyle="1" w:styleId="55BF9A9976B945C782D30140919F95F3">
    <w:name w:val="55BF9A9976B945C782D30140919F95F3"/>
    <w:rsid w:val="00C130E9"/>
  </w:style>
  <w:style w:type="paragraph" w:customStyle="1" w:styleId="A958650FF49C4D3FA0538EC567AE007B">
    <w:name w:val="A958650FF49C4D3FA0538EC567AE007B"/>
    <w:rsid w:val="00C13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841D-085B-49F9-9BF0-93FEB33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Lorena Cruz;nrodriguez;Rubens Donoso;Karina Troya</dc:creator>
  <cp:keywords/>
  <cp:lastModifiedBy>Karina Troya</cp:lastModifiedBy>
  <cp:revision>3</cp:revision>
  <cp:lastPrinted>2016-09-02T14:56:00Z</cp:lastPrinted>
  <dcterms:created xsi:type="dcterms:W3CDTF">2019-07-02T16:23:00Z</dcterms:created>
  <dcterms:modified xsi:type="dcterms:W3CDTF">2019-07-02T16:27:00Z</dcterms:modified>
</cp:coreProperties>
</file>